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56" w:rsidRPr="00DA4856" w:rsidRDefault="00DA4856" w:rsidP="00DA48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485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A4856" w:rsidRDefault="00DA4856" w:rsidP="00DA4856">
      <w:pPr>
        <w:spacing w:after="0"/>
        <w:ind w:left="-900"/>
        <w:jc w:val="center"/>
        <w:rPr>
          <w:b/>
          <w:sz w:val="20"/>
          <w:szCs w:val="20"/>
        </w:rPr>
      </w:pPr>
      <w:r w:rsidRPr="00DA4856">
        <w:rPr>
          <w:rFonts w:ascii="Times New Roman" w:hAnsi="Times New Roman" w:cs="Times New Roman"/>
          <w:b/>
          <w:sz w:val="24"/>
          <w:szCs w:val="24"/>
        </w:rPr>
        <w:t>ДЕТСКИЙ САД  ОБЩЕРАЗВИВАЮЩЕГО ВИДА С ПРИОРИТЕТНЫМ ОСУЩЕСТВЛЕНИЕМ ХУДОЖЕСТВЕННО - ЭСТЕТИЧЕСКОГО РАЗВИТИЯ ВОСПИТАННИКОВ № 14 «СКАЗКА</w:t>
      </w:r>
      <w:r>
        <w:rPr>
          <w:b/>
          <w:sz w:val="20"/>
          <w:szCs w:val="20"/>
        </w:rPr>
        <w:t>»</w:t>
      </w:r>
    </w:p>
    <w:p w:rsidR="00DA4856" w:rsidRPr="00DA4856" w:rsidRDefault="00DA4856" w:rsidP="00DA4856">
      <w:pPr>
        <w:jc w:val="center"/>
        <w:rPr>
          <w:rFonts w:ascii="Times New Roman" w:hAnsi="Times New Roman" w:cs="Times New Roman"/>
          <w:sz w:val="20"/>
          <w:szCs w:val="20"/>
        </w:rPr>
      </w:pPr>
      <w:r w:rsidRPr="00DA4856">
        <w:rPr>
          <w:rFonts w:ascii="Times New Roman" w:hAnsi="Times New Roman" w:cs="Times New Roman"/>
          <w:sz w:val="20"/>
          <w:szCs w:val="20"/>
        </w:rPr>
        <w:t>г.Ессентуки</w:t>
      </w:r>
    </w:p>
    <w:p w:rsidR="00AA37C4" w:rsidRPr="00234286" w:rsidRDefault="00AA37C4" w:rsidP="005A3EED">
      <w:pPr>
        <w:jc w:val="center"/>
        <w:rPr>
          <w:rFonts w:ascii="Times New Roman" w:hAnsi="Times New Roman" w:cs="Times New Roman"/>
          <w:sz w:val="32"/>
          <w:szCs w:val="28"/>
        </w:rPr>
      </w:pPr>
      <w:r w:rsidRPr="00234286">
        <w:rPr>
          <w:rFonts w:ascii="Times New Roman" w:hAnsi="Times New Roman" w:cs="Times New Roman"/>
          <w:b/>
          <w:bCs/>
          <w:sz w:val="32"/>
          <w:szCs w:val="28"/>
        </w:rPr>
        <w:t>Перечень основной документации воспитателя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1. Локальные акты по обеспечению деятельности воспитателя:(срок хранения - постоянно)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1.1 Должностная инструкция воспитателя.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1.2 Инструкция по охране жизни и здоровья детей.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     1.3 Инструкция по охране труда.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     2. Документация по организации работы воспитателя: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2.1 Основная общеобразовательная программа дошкольного образования по возрастным группам.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2.2 Перспективное и календарное планирование в соответствии с Положением о планировании.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2.3 Расписание НОД.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2.4 Мониторинг достижения детьми планир</w:t>
      </w:r>
      <w:r w:rsidR="00EE1F80" w:rsidRPr="00DA4856">
        <w:rPr>
          <w:rFonts w:ascii="Times New Roman" w:hAnsi="Times New Roman" w:cs="Times New Roman"/>
          <w:sz w:val="28"/>
          <w:szCs w:val="28"/>
        </w:rPr>
        <w:t>уемых результатов освоения ООП</w:t>
      </w:r>
      <w:r w:rsidRPr="00DA4856">
        <w:rPr>
          <w:rFonts w:ascii="Times New Roman" w:hAnsi="Times New Roman" w:cs="Times New Roman"/>
          <w:sz w:val="28"/>
          <w:szCs w:val="28"/>
        </w:rPr>
        <w:t xml:space="preserve"> (педагогическая диагностика, мониторинг интегративных качеств) (Срок хранения 5 лет).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2.5 Оснащение предметно – развивающей среды в соответствии с возрастной группой.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 xml:space="preserve">2.6 Распорядок жизни группы 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2.7 Портфолио воспитателя (находится в методическом кабинете МБДОУ.Срок хранения – постоянно).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2.8 Творческая папка по самообразованию (Срок хранения - постоянно).</w:t>
      </w:r>
    </w:p>
    <w:p w:rsidR="00AA37C4" w:rsidRPr="00DA4856" w:rsidRDefault="000020CE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 xml:space="preserve">2.9 Паспорт группы 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2.10 Рекомендации специалистов ДОУ, педагогических советов, семинаров, методических объединений педагогов города и т.д.</w:t>
      </w:r>
    </w:p>
    <w:p w:rsidR="00234286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(Срок хранения по мере необходимости).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3. Документация по организации работы с воспитанниками ДОУ.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3.1 Табель посещаемости детей </w:t>
      </w:r>
      <w:r w:rsidRPr="00DA4856">
        <w:rPr>
          <w:rFonts w:ascii="Times New Roman" w:hAnsi="Times New Roman" w:cs="Times New Roman"/>
          <w:b/>
          <w:bCs/>
          <w:sz w:val="28"/>
          <w:szCs w:val="28"/>
        </w:rPr>
        <w:t>(ведется согласно Приложению №2 в отдельной тетради от набора детей до выпуска в школу, табель посещаемости прошнуровывается, пронумеровывается, скрепляется печатью).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 xml:space="preserve">3.2 Сведения о детях и родителях 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 xml:space="preserve">3.3 Паспорта здоровья на воспитанников группы 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3.4 Режим дня группы на теплый и холодный период времени.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 xml:space="preserve">3.5 Карта стула детей (только для детей до 3-х лет) 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 xml:space="preserve">3.6 Утренний фильтр (только для детей до 3-х лет) и в эпидемиологический период во всех группах 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4. Документация по организации взаимодействия с родителями и семьями воспитанников.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 xml:space="preserve">4.1 Социальный паспорт семей воспитанников группы 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lastRenderedPageBreak/>
        <w:t>4.2 План взаимодействия с родителями воспитанников группы.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4.3 Протоколы родительских собрани</w:t>
      </w:r>
      <w:r w:rsidR="00234286" w:rsidRPr="00DA4856">
        <w:rPr>
          <w:rFonts w:ascii="Times New Roman" w:hAnsi="Times New Roman" w:cs="Times New Roman"/>
          <w:sz w:val="28"/>
          <w:szCs w:val="28"/>
        </w:rPr>
        <w:t>й группы.</w:t>
      </w:r>
    </w:p>
    <w:p w:rsidR="00B3701C" w:rsidRPr="00DA4856" w:rsidRDefault="00B3701C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4.4 Папка с дополнительными соглашениями о разрешении родителя (законного представителя) на передачу ребёнка третьему лицу.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 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5.1 Воспитатель в группе оформляет уголок для родителей; разрабатывает схему расположения детей за столами; составляет списки детей на шкафчики, полотенца, кровати.</w:t>
      </w:r>
    </w:p>
    <w:p w:rsidR="00AA37C4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5.2 Воспитатель имеет право корректировать, дополнять, вносить изменения в соответствующий перечень документации</w:t>
      </w:r>
    </w:p>
    <w:p w:rsidR="00FF3762" w:rsidRPr="00DA4856" w:rsidRDefault="00AA37C4" w:rsidP="00DA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856">
        <w:rPr>
          <w:rFonts w:ascii="Times New Roman" w:hAnsi="Times New Roman" w:cs="Times New Roman"/>
          <w:sz w:val="28"/>
          <w:szCs w:val="28"/>
        </w:rPr>
        <w:t>5.3 Документация, по истечению учебного года, передается в архив методического кабинета (Срок хранения – 1 год).</w:t>
      </w:r>
    </w:p>
    <w:sectPr w:rsidR="00FF3762" w:rsidRPr="00DA4856" w:rsidSect="00234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A37C4"/>
    <w:rsid w:val="000020CE"/>
    <w:rsid w:val="001C2ABD"/>
    <w:rsid w:val="00234286"/>
    <w:rsid w:val="004206EF"/>
    <w:rsid w:val="004F6164"/>
    <w:rsid w:val="005A3EED"/>
    <w:rsid w:val="00895CA3"/>
    <w:rsid w:val="00AA37C4"/>
    <w:rsid w:val="00B3701C"/>
    <w:rsid w:val="00DA4856"/>
    <w:rsid w:val="00EE1F80"/>
    <w:rsid w:val="00FF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4</cp:revision>
  <dcterms:created xsi:type="dcterms:W3CDTF">2021-01-23T15:30:00Z</dcterms:created>
  <dcterms:modified xsi:type="dcterms:W3CDTF">2021-09-04T18:24:00Z</dcterms:modified>
</cp:coreProperties>
</file>