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49" w:rsidRDefault="00E97B49">
      <w:pPr>
        <w:rPr>
          <w:rFonts w:ascii="Times New Roman" w:hAnsi="Times New Roman" w:cs="Times New Roman"/>
        </w:rPr>
      </w:pPr>
    </w:p>
    <w:p w:rsidR="00E97B49" w:rsidRPr="008F6DE5" w:rsidRDefault="008F6DE5" w:rsidP="008F6DE5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           </w:t>
      </w:r>
      <w:r w:rsidR="00E97B49" w:rsidRPr="008F6DE5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Зачем ребенку мобильный телефон</w:t>
      </w:r>
      <w:r w:rsidRPr="008F6D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E97B49" w:rsidRPr="008F6DE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 детском саду</w:t>
      </w:r>
    </w:p>
    <w:p w:rsidR="00E97B49" w:rsidRPr="008F6DE5" w:rsidRDefault="00E97B49" w:rsidP="008F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B49">
        <w:rPr>
          <w:rFonts w:ascii="Times New Roman" w:eastAsia="Times New Roman" w:hAnsi="Times New Roman" w:cs="Times New Roman"/>
          <w:sz w:val="16"/>
          <w:szCs w:val="16"/>
        </w:rPr>
        <w:t>    </w:t>
      </w:r>
      <w:r w:rsidRPr="008F6DE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F6DE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   </w:t>
      </w:r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Наш мир стремительно развивается, появляется новое электронное оборудование, различные устройства, и уже нельзя представить мир без компьютеров, мобильных телефонов, планшетов, телевизора. Ответ на вопрос о том, нужен ли ребенку дошкольного возраста мобильный телефон, планшет или другой новомодный </w:t>
      </w:r>
      <w:proofErr w:type="spellStart"/>
      <w:r w:rsidRPr="008F6DE5">
        <w:rPr>
          <w:rFonts w:ascii="Times New Roman" w:eastAsia="Times New Roman" w:hAnsi="Times New Roman" w:cs="Times New Roman"/>
          <w:sz w:val="24"/>
          <w:szCs w:val="24"/>
        </w:rPr>
        <w:t>гаджет</w:t>
      </w:r>
      <w:proofErr w:type="spellEnd"/>
      <w:r w:rsidRPr="008F6DE5">
        <w:rPr>
          <w:rFonts w:ascii="Times New Roman" w:eastAsia="Times New Roman" w:hAnsi="Times New Roman" w:cs="Times New Roman"/>
          <w:sz w:val="24"/>
          <w:szCs w:val="24"/>
        </w:rPr>
        <w:t>, нельзя дать однозначно. Одни считают, что сотовый телефон - это просто необходимая вещь, однако стоит задуматься, нужно ли ребенку с такого раннего возраста знакомиться с подобными «игрушками», когда он еще толком не умеет завязывать шнурки.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     Какие же минусы могут быть от использования  сотовых телефонов в детском саду? По сей </w:t>
      </w:r>
      <w:proofErr w:type="gramStart"/>
      <w:r w:rsidRPr="008F6DE5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 некоторые ученые пытаются разобраться, насколько данный </w:t>
      </w:r>
      <w:proofErr w:type="spellStart"/>
      <w:r w:rsidRPr="008F6DE5">
        <w:rPr>
          <w:rFonts w:ascii="Times New Roman" w:eastAsia="Times New Roman" w:hAnsi="Times New Roman" w:cs="Times New Roman"/>
          <w:sz w:val="24"/>
          <w:szCs w:val="24"/>
        </w:rPr>
        <w:t>гаджет</w:t>
      </w:r>
      <w:proofErr w:type="spellEnd"/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 опасен для человеческого организма. Санитарные нормативы, принятые на территории России, ограничивают использование сотовых телефонов детьми до 18 лет (СанПиН 2.1.8/2.2.4.1190-03, пункт 6.9).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         За рубежом правительство принимает меры к тому, чтобы ограничить распространение мобильных телефонов среди детей. Еще в 2001 году зарубежное правительство призвало запретить использование сотовых телефонов детьми "чтобы не формировать слишком ранний интерес к сотовой связи":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         Великобритания, 2001 год: запрещено использование сотовых телефонов в школах; при их продаже в коробку вкладывают информационные брошюры о возможных последствиях общения по мобильникам. Также в Великобритании уже сейчас действует запрет на продажу мобильных телефонов для лиц, не достигших подросткового возраста. А детям до 8 лет полностью запрещено пользоваться мобильными телефонами.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         Франция, 2002 год: Министерство здравоохранения призвало родителей контролировать, сколько времени их дети говорят по сотовым телефонам (в ходе одного эксперимента ученые соорудили макеты детских голов и обнаружили, что при облучении они поглотили в 2-4 раза больше электромагнитной энергии, чем взрослый, так как растущий организм ребёнка более восприимчив к воздействию электромагнитного излучения).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Тот факт, что при работе сотового телефона электромагнитная энергия проникает в мозг, никем не оспаривается, поскольку уже при разработке телефона человеческое тело рассматривается как элемент антенной системы.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Таким образом, можно выделить 3 системы, наиболее подверженные вредному влиянию телефонов: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1. Центральная нервная система: ухудшение памяти, внимания, воли, нарушение сна.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2. Иммунитет: ухудшение сопротивляемости организма к различным инфекциям.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3. Эндокринная система: увеличивается содержание адреналина в крови (воздействие адреналина — гормона стресса — сходно с действием многих наркотиков, безусловно, он полезен, но в «малых дозах»).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      Не </w:t>
      </w:r>
      <w:proofErr w:type="gramStart"/>
      <w:r w:rsidRPr="008F6DE5">
        <w:rPr>
          <w:rFonts w:ascii="Times New Roman" w:eastAsia="Times New Roman" w:hAnsi="Times New Roman" w:cs="Times New Roman"/>
          <w:sz w:val="24"/>
          <w:szCs w:val="24"/>
        </w:rPr>
        <w:t>менее отрицательное</w:t>
      </w:r>
      <w:proofErr w:type="gramEnd"/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 воздействие на развитие и здоровье ребенка имеет чрезмерное увлечение электронными игрушками, которое может стать причиной зависимости, когда </w:t>
      </w:r>
      <w:proofErr w:type="spellStart"/>
      <w:r w:rsidRPr="008F6DE5">
        <w:rPr>
          <w:rFonts w:ascii="Times New Roman" w:eastAsia="Times New Roman" w:hAnsi="Times New Roman" w:cs="Times New Roman"/>
          <w:sz w:val="24"/>
          <w:szCs w:val="24"/>
        </w:rPr>
        <w:lastRenderedPageBreak/>
        <w:t>гаджет</w:t>
      </w:r>
      <w:proofErr w:type="spellEnd"/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  становится основным объектом общения и физическое общение становится не нужным. Часто ребенок теряет </w:t>
      </w:r>
      <w:proofErr w:type="gramStart"/>
      <w:r w:rsidRPr="008F6DE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6DE5">
        <w:rPr>
          <w:rFonts w:ascii="Times New Roman" w:eastAsia="Times New Roman" w:hAnsi="Times New Roman" w:cs="Times New Roman"/>
          <w:sz w:val="24"/>
          <w:szCs w:val="24"/>
        </w:rPr>
        <w:t xml:space="preserve"> временем, проявляет агрессию. Многочасовые непрерывное нахождение перед экраном сотового телефона или планшета может вызвать нарушение зрения, снижение иммунитета, головные боли, усталость, бессонницу. Могут наблюдаться проблемы с осанкой, дети перестают фантазировать. Еще один важный фактор - нервно-эмоциональное напряжение. Не секрет, что общение с компьютерным устройством, особенно с игровыми программами, сопровождается сильным нервным напряжением, поскольку требует быстрой ответной реакции. Кратковременная концентрация нервных процессов вызывает у ребенка явное утомление. Играя, он испытывает своеобразный эмоциональный стресс.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         Кроме того, стоит также отметить, что ребенок из-за такой «игрушки» может не хотеть играть со сверстниками и перестать быть внимательным и общительным. Дети, увидев у своего друга модную игрушку, тоже захотят ее, и из-за этого между детьми  возникнут ссоры.</w:t>
      </w:r>
    </w:p>
    <w:p w:rsidR="00E97B49" w:rsidRPr="008F6DE5" w:rsidRDefault="00E97B49" w:rsidP="008F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      Целое поколение детей сегодня невольно участвует в эксперименте, который определит, так ли безопасны мобильные телефоны, как нам хочется, и стоят ли приобретенные удобства потраченного на них здоровья, здоровья ваших детей.</w:t>
      </w:r>
    </w:p>
    <w:p w:rsidR="00E97B49" w:rsidRPr="008F6DE5" w:rsidRDefault="008F6DE5" w:rsidP="008F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DE5">
        <w:rPr>
          <w:rFonts w:ascii="Times New Roman" w:eastAsia="Times New Roman" w:hAnsi="Times New Roman" w:cs="Times New Roman"/>
          <w:sz w:val="24"/>
          <w:szCs w:val="24"/>
        </w:rPr>
        <w:t>Заместитель заведующего по учебно- воспитательной работе: Т.Н. Федоркова</w:t>
      </w:r>
      <w:r w:rsidR="00E97B49" w:rsidRPr="008F6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DE5" w:rsidRPr="008F6DE5" w:rsidRDefault="008F6DE5" w:rsidP="008F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DE5" w:rsidRDefault="008F6DE5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8F0283" w:rsidRDefault="008F0283" w:rsidP="00E97B49">
      <w:pPr>
        <w:rPr>
          <w:rFonts w:ascii="Times New Roman" w:eastAsia="Times New Roman" w:hAnsi="Times New Roman" w:cs="Times New Roman"/>
          <w:color w:val="000080"/>
          <w:sz w:val="17"/>
          <w:szCs w:val="17"/>
        </w:rPr>
      </w:pPr>
    </w:p>
    <w:p w:rsidR="0092630B" w:rsidRDefault="0092630B" w:rsidP="0092630B">
      <w:pPr>
        <w:shd w:val="clear" w:color="auto" w:fill="FFFFFF"/>
        <w:spacing w:after="101" w:line="240" w:lineRule="auto"/>
        <w:rPr>
          <w:rFonts w:ascii="Verdana" w:eastAsia="Times New Roman" w:hAnsi="Verdana" w:cs="Times New Roman"/>
          <w:b/>
          <w:bCs/>
          <w:color w:val="FF0000"/>
          <w:sz w:val="11"/>
          <w:szCs w:val="11"/>
        </w:rPr>
      </w:pPr>
      <w:r>
        <w:rPr>
          <w:rFonts w:ascii="Verdana" w:eastAsia="Times New Roman" w:hAnsi="Verdana" w:cs="Times New Roman"/>
          <w:b/>
          <w:bCs/>
          <w:color w:val="FF0000"/>
          <w:sz w:val="11"/>
          <w:szCs w:val="11"/>
        </w:rPr>
        <w:lastRenderedPageBreak/>
        <w:t>ВОПРОС</w:t>
      </w:r>
    </w:p>
    <w:p w:rsidR="0092630B" w:rsidRPr="0092630B" w:rsidRDefault="0092630B" w:rsidP="0092630B">
      <w:pPr>
        <w:shd w:val="clear" w:color="auto" w:fill="FFFFFF"/>
        <w:spacing w:after="101" w:line="240" w:lineRule="auto"/>
        <w:rPr>
          <w:rFonts w:ascii="Verdana" w:eastAsia="Times New Roman" w:hAnsi="Verdana" w:cs="Times New Roman"/>
          <w:b/>
          <w:bCs/>
          <w:color w:val="FF0000"/>
          <w:sz w:val="11"/>
          <w:szCs w:val="11"/>
        </w:rPr>
      </w:pPr>
      <w:r w:rsidRPr="0092630B">
        <w:rPr>
          <w:rFonts w:ascii="Verdana" w:eastAsia="Times New Roman" w:hAnsi="Verdana" w:cs="Times New Roman"/>
          <w:b/>
          <w:bCs/>
          <w:color w:val="FF0000"/>
          <w:sz w:val="11"/>
          <w:szCs w:val="11"/>
        </w:rPr>
        <w:t xml:space="preserve">Скажите, пожалуйста, существует ли закон о запрете пользования мобильным телефоном на рабочем месте? Я работаю в детском саду, иногда поступают звонки от родителей воспитанников, а заведующая издала приказ о запрете использования телефона на рабочем месте, в приказе нас принудительно заставили расписаться. Права ли заведующая? И как поступать в нашей ситуации? Ещё подскажите, пожалуйста, куда мы можем </w:t>
      </w:r>
      <w:proofErr w:type="gramStart"/>
      <w:r w:rsidRPr="0092630B">
        <w:rPr>
          <w:rFonts w:ascii="Verdana" w:eastAsia="Times New Roman" w:hAnsi="Verdana" w:cs="Times New Roman"/>
          <w:b/>
          <w:bCs/>
          <w:color w:val="FF0000"/>
          <w:sz w:val="11"/>
          <w:szCs w:val="11"/>
        </w:rPr>
        <w:t>обратиться</w:t>
      </w:r>
      <w:proofErr w:type="gramEnd"/>
      <w:r w:rsidRPr="0092630B">
        <w:rPr>
          <w:rFonts w:ascii="Verdana" w:eastAsia="Times New Roman" w:hAnsi="Verdana" w:cs="Times New Roman"/>
          <w:b/>
          <w:bCs/>
          <w:color w:val="FF0000"/>
          <w:sz w:val="11"/>
          <w:szCs w:val="11"/>
        </w:rPr>
        <w:t xml:space="preserve"> если ущемлены наши права на свободу общения?</w:t>
      </w:r>
    </w:p>
    <w:p w:rsidR="0092630B" w:rsidRPr="0092630B" w:rsidRDefault="006423A7" w:rsidP="009263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4" w:history="1">
        <w:r w:rsidR="0092630B" w:rsidRPr="0092630B">
          <w:rPr>
            <w:rFonts w:ascii="Verdana" w:eastAsia="Times New Roman" w:hAnsi="Verdana" w:cs="Times New Roman"/>
            <w:b/>
            <w:bCs/>
            <w:color w:val="FF0000"/>
            <w:sz w:val="11"/>
            <w:u w:val="single"/>
          </w:rPr>
          <w:t>Ольга</w:t>
        </w:r>
      </w:hyperlink>
      <w:r w:rsidR="0092630B" w:rsidRPr="0092630B">
        <w:rPr>
          <w:rFonts w:ascii="Verdana" w:eastAsia="Times New Roman" w:hAnsi="Verdana" w:cs="Times New Roman"/>
          <w:color w:val="FF0000"/>
          <w:sz w:val="10"/>
        </w:rPr>
        <w:t>14.05.2010 в 14:59</w:t>
      </w:r>
    </w:p>
    <w:p w:rsidR="0092630B" w:rsidRPr="0092630B" w:rsidRDefault="006423A7" w:rsidP="009263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11"/>
          <w:szCs w:val="11"/>
        </w:rPr>
      </w:pPr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.95pt;height:22.45pt" o:ole="">
            <v:imagedata r:id="rId5" o:title=""/>
          </v:shape>
          <w:control r:id="rId6" w:name="DefaultOcxName" w:shapeid="_x0000_i1028"/>
        </w:object>
      </w:r>
    </w:p>
    <w:p w:rsidR="0092630B" w:rsidRPr="0092630B" w:rsidRDefault="0092630B" w:rsidP="0092630B">
      <w:pPr>
        <w:shd w:val="clear" w:color="auto" w:fill="FFFFFF"/>
        <w:spacing w:after="138" w:line="240" w:lineRule="auto"/>
        <w:rPr>
          <w:rFonts w:ascii="Verdana" w:eastAsia="Times New Roman" w:hAnsi="Verdana" w:cs="Times New Roman"/>
          <w:color w:val="FF0000"/>
          <w:sz w:val="11"/>
          <w:szCs w:val="11"/>
        </w:rPr>
      </w:pPr>
      <w:r w:rsidRPr="0092630B">
        <w:rPr>
          <w:rFonts w:ascii="Verdana" w:eastAsia="Times New Roman" w:hAnsi="Verdana" w:cs="Times New Roman"/>
          <w:color w:val="FF0000"/>
          <w:sz w:val="11"/>
        </w:rPr>
        <w:t>Всего 1 ответ</w:t>
      </w:r>
    </w:p>
    <w:p w:rsidR="0092630B" w:rsidRPr="0092630B" w:rsidRDefault="0092630B" w:rsidP="009263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11"/>
          <w:szCs w:val="11"/>
        </w:rPr>
      </w:pPr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> </w:t>
      </w:r>
    </w:p>
    <w:p w:rsidR="0092630B" w:rsidRPr="0092630B" w:rsidRDefault="0092630B" w:rsidP="009263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11"/>
          <w:szCs w:val="11"/>
        </w:rPr>
      </w:pPr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>Здравствуйте! Кроме закона, нормы поведения регулируются правилами морали, этики, в том числе, трудовой, корпоративной и т.п</w:t>
      </w:r>
      <w:proofErr w:type="gramStart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 xml:space="preserve">.. </w:t>
      </w:r>
      <w:proofErr w:type="gramEnd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 xml:space="preserve">Требования могут быть изложены и в Правилах внутреннего трудового распорядка. Думаю, у заведующей были веские причины ввести такой запрет. Одно непонятно: о какой "свободе общения" может идти речь на рабочем месте. В соответствии с ТК, на работе следует выполнять трудовые </w:t>
      </w:r>
      <w:proofErr w:type="spellStart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>обязаности</w:t>
      </w:r>
      <w:proofErr w:type="spellEnd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 xml:space="preserve">, а реализация права на общение в трудовые обязанности (как и трудовые права) не входит. Вообще выполнение рабочей функции заведомо налагает на работника какие-то ограничения и мало кого это возмущает. Например, на работе ущемляются права на свободу передвижения, ведь работник не можете уйти с рабочего </w:t>
      </w:r>
      <w:proofErr w:type="gramStart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>места</w:t>
      </w:r>
      <w:proofErr w:type="gramEnd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 xml:space="preserve"> когда ему вздумается. Или права на свободу творчества - может, кому-то захочется среди рабочего дня заняться вышиванием, или </w:t>
      </w:r>
      <w:proofErr w:type="spellStart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>свитерок</w:t>
      </w:r>
      <w:proofErr w:type="spellEnd"/>
      <w:r w:rsidRPr="0092630B">
        <w:rPr>
          <w:rFonts w:ascii="Verdana" w:eastAsia="Times New Roman" w:hAnsi="Verdana" w:cs="Times New Roman"/>
          <w:color w:val="FF0000"/>
          <w:sz w:val="11"/>
          <w:szCs w:val="11"/>
        </w:rPr>
        <w:t xml:space="preserve"> для себя связать, песню спеть, книжку почитать. Это ведь тоже все - свободы. Так что сами решайте, куда вам обращаться и стоит ли это делать.</w:t>
      </w:r>
    </w:p>
    <w:p w:rsidR="0092630B" w:rsidRPr="0092630B" w:rsidRDefault="0092630B" w:rsidP="00E97B49">
      <w:pPr>
        <w:rPr>
          <w:rFonts w:ascii="Times New Roman" w:hAnsi="Times New Roman" w:cs="Times New Roman"/>
          <w:color w:val="FF0000"/>
        </w:rPr>
      </w:pPr>
    </w:p>
    <w:sectPr w:rsidR="0092630B" w:rsidRPr="0092630B" w:rsidSect="00F8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A29D8"/>
    <w:rsid w:val="00100119"/>
    <w:rsid w:val="0023637B"/>
    <w:rsid w:val="00412C8B"/>
    <w:rsid w:val="005D7C01"/>
    <w:rsid w:val="006423A7"/>
    <w:rsid w:val="008D2A33"/>
    <w:rsid w:val="008F0283"/>
    <w:rsid w:val="008F6DE5"/>
    <w:rsid w:val="0092630B"/>
    <w:rsid w:val="00AF075E"/>
    <w:rsid w:val="00CA29D8"/>
    <w:rsid w:val="00D87FC7"/>
    <w:rsid w:val="00E97B49"/>
    <w:rsid w:val="00F8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96"/>
  </w:style>
  <w:style w:type="paragraph" w:styleId="1">
    <w:name w:val="heading 1"/>
    <w:basedOn w:val="a"/>
    <w:link w:val="10"/>
    <w:uiPriority w:val="9"/>
    <w:qFormat/>
    <w:rsid w:val="00E9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A29D8"/>
  </w:style>
  <w:style w:type="character" w:customStyle="1" w:styleId="apple-converted-space">
    <w:name w:val="apple-converted-space"/>
    <w:basedOn w:val="a0"/>
    <w:rsid w:val="00CA29D8"/>
  </w:style>
  <w:style w:type="character" w:customStyle="1" w:styleId="10">
    <w:name w:val="Заголовок 1 Знак"/>
    <w:basedOn w:val="a0"/>
    <w:link w:val="1"/>
    <w:uiPriority w:val="9"/>
    <w:rsid w:val="00E97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9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630B"/>
    <w:rPr>
      <w:color w:val="0000FF"/>
      <w:u w:val="single"/>
    </w:rPr>
  </w:style>
  <w:style w:type="character" w:customStyle="1" w:styleId="q-time">
    <w:name w:val="q-time"/>
    <w:basedOn w:val="a0"/>
    <w:rsid w:val="0092630B"/>
  </w:style>
  <w:style w:type="character" w:customStyle="1" w:styleId="small">
    <w:name w:val="small"/>
    <w:basedOn w:val="a0"/>
    <w:rsid w:val="00926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15">
          <w:marLeft w:val="0"/>
          <w:marRight w:val="0"/>
          <w:marTop w:val="156"/>
          <w:marBottom w:val="138"/>
          <w:divBdr>
            <w:top w:val="dotted" w:sz="4" w:space="4" w:color="8CA50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611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://www.uralweb.ru/users/u325448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Рич</dc:creator>
  <cp:keywords/>
  <dc:description/>
  <cp:lastModifiedBy>Заведующая</cp:lastModifiedBy>
  <cp:revision>10</cp:revision>
  <cp:lastPrinted>2015-12-18T09:15:00Z</cp:lastPrinted>
  <dcterms:created xsi:type="dcterms:W3CDTF">2015-12-11T15:35:00Z</dcterms:created>
  <dcterms:modified xsi:type="dcterms:W3CDTF">2015-12-18T09:37:00Z</dcterms:modified>
</cp:coreProperties>
</file>