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D0" w:rsidRDefault="001628D0" w:rsidP="001628D0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Декларация прав и свобод человека и гражданина от 22 ноября 1991 г</w:t>
      </w:r>
    </w:p>
    <w:p w:rsidR="001628D0" w:rsidRDefault="001628D0" w:rsidP="001628D0">
      <w:pPr>
        <w:spacing w:after="24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ВЕРХОВНЫЙ СОВЕТ РСФСР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22 ноября 1991 г. N 1920-1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 ДЕКЛАРАЦИИ ПРАВ И СВОБОД ЧЕЛОВЕКА И ГРАЖДАНИНА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Президентом РСФСР проект Декларации прав и свобод человека и гражданина, Верховный Совет РСФСР 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 Принять Декларацию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 и свобод человека и гражданина.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 Комитету Верховного Совета РСФСР по законодательству, Комитету Верховного Совета РСФСР по правам человека, Комитету Верховного Совета РСФСР по вопросам законности, правопорядка и борьбы с преступностью подготовить предложения по приведению законодательства РСФСР в соответствие с положениями настоящей Декларации и внести их на рассмотрение Верховного Совета РСФСР.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Президиуму Верховного Совета РСФСР: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включить намеченные к разработке законы в план законопроектных работ;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поручить соответствующим комиссиям палат и комитетам Верховного Совета РСФСР подготовку указанных законопроектов.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Верховного Совета РСФСР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Р.И.ХАСБУЛАТОВ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Принята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Верховным Советом РСФСР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22 ноября 1991 года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ДЕКЛАРАЦИЯ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 И СВОБОД ЧЕЛОВЕКА И ГРАЖДАНИНА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Утверждая права и свободы человека, его честь и достоинство как высшую ценность общества и государства, отмечая необходимость приведения законодательства РСФСР в соответствие с общепризнанными международным сообществом стандартами прав и свобод человека, Верховный Совет РСФСР принимает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настоящую Декларацию.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Права и свободы человека принадлежат ему от рождения.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Общепризнанные международные нормы, относящиеся к правам человека, имеют преимущество перед законами РСФСР и непосредственно порождают права и обязанности граждан РСФСР.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28D0" w:rsidRDefault="001628D0" w:rsidP="001628D0">
      <w:pPr>
        <w:spacing w:after="24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Перечень прав и свобод, закрепленных настоящей Декларацией, не является исчерпывающим и не умаляет других прав и свобод человека и гражданина.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Права и свободы человека и гражданина могут быть ограничены законом только в той мере, в какой это необходимо в целях защиты конституционного строя, нравственности, здоровья, законных прав и интересов других людей в демо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кратическом обществе.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Все равны перед законом и судом.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Равенство прав и свобод гарантируется государством независимо от расы, национальности, языка, социального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(3) Мужчина и женщина имеют равные права и свободы.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(4) Лица, виновные в нарушении равноправия граждан, привлекаются к ответственности на ос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новании закона.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4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Осуществление человеком своих прав и свобод не должно нарушать права и свободы других лиц.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Запрещается использование прав и свобод для насильственного изменения конституционного строя, разжигания расовой, национальной, классовой, религиозной ненависти, для пропаг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анды насилия и войны.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5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имеет право на приобретение и прекращение гражданства в соответствии с законом РСФСР.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Гражданин РСФСР не может быть лишен гражданства Российской Федерации или выслан за ее пределы.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(3) Гражданин РСФСР не может быть выдан другому государству иначе как на основании закона или международного договора РСФСР или СССР.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(4) Российская Федерация гарантирует своим гражданам защиту и покровительство за ее пределами.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Лица, не являющиеся гражданами РСФСР и законно находящиеся на ее территории, пользуются правами и свободами, а также несут обязанности граждан РСФСР, за изъятиями, установленными Конституцией, законами и международными договорами РСФСР или СССР. Лицо не может быть лишено почетного гражданства либо предоставленного политического убежища на территории РСФСР без согласия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Верховного Совета РСФСР.</w:t>
      </w:r>
    </w:p>
    <w:p w:rsidR="00C26369" w:rsidRDefault="00C26369" w:rsidP="00C2636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7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имеет право на жизнь. Никто не может быть произвольно лишен жизни. 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Государство стремится к полной отмене смертной казни. Смертная казнь впредь до ее отмены может применяться в качестве исключительной меры наказания за особо тяжкие преступления только по приговору суда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присяжных.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8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(1) Каждый имеет право на свободу и личную неприкосновенность.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(2) Задержание может быть обжаловано в судебном порядке.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(3) Заключение под стражу и лишение свободы допускаются исключительно на основании судебного решения в порядке, предусмотренном законом.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(4) Никто не может быть подвергнут пыткам, насилию, другому жестокому или унижающему человеческое достоинство обращению или наказанию. Никто не может быть без его добровольного согласия подвергнут медицинским, нау</w:t>
      </w:r>
      <w:r>
        <w:rPr>
          <w:rFonts w:ascii="Times New Roman" w:eastAsia="Times New Roman" w:hAnsi="Times New Roman" w:cs="Times New Roman"/>
          <w:sz w:val="28"/>
          <w:szCs w:val="28"/>
        </w:rPr>
        <w:t>чным или иным опытам.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9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(1) Каждый имеет право на неприкосновенность его частной жизни, на тайну переписки, телефонных переговоров, телеграфных и иных сообщений. Ограничение этого права допускается только в соответствии с законом на основании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решения. </w:t>
      </w:r>
    </w:p>
    <w:p w:rsidR="001628D0" w:rsidRDefault="00C26369" w:rsidP="00C2636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t xml:space="preserve">2) Каждый имеет право на уважение и защиту его чести и </w:t>
      </w:r>
      <w:proofErr w:type="gramStart"/>
      <w:r w:rsidR="001628D0">
        <w:rPr>
          <w:rFonts w:ascii="Times New Roman" w:eastAsia="Times New Roman" w:hAnsi="Times New Roman" w:cs="Times New Roman"/>
          <w:sz w:val="28"/>
          <w:szCs w:val="28"/>
        </w:rPr>
        <w:t>достоинства.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="001628D0">
        <w:rPr>
          <w:rFonts w:ascii="Times New Roman" w:eastAsia="Times New Roman" w:hAnsi="Times New Roman" w:cs="Times New Roman"/>
          <w:sz w:val="28"/>
          <w:szCs w:val="28"/>
        </w:rPr>
        <w:t>3) Сбор, хранение, использование и распространение информации о частной жизни лица без его согласия не допускаются,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в законе.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10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(1) Каждый имеет право на жилище. Никто не может быть произвольно лишен </w:t>
      </w:r>
      <w:proofErr w:type="gramStart"/>
      <w:r w:rsidR="001628D0">
        <w:rPr>
          <w:rFonts w:ascii="Times New Roman" w:eastAsia="Times New Roman" w:hAnsi="Times New Roman" w:cs="Times New Roman"/>
          <w:sz w:val="28"/>
          <w:szCs w:val="28"/>
        </w:rPr>
        <w:t>жилища.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="001628D0">
        <w:rPr>
          <w:rFonts w:ascii="Times New Roman" w:eastAsia="Times New Roman" w:hAnsi="Times New Roman" w:cs="Times New Roman"/>
          <w:sz w:val="28"/>
          <w:szCs w:val="28"/>
        </w:rPr>
        <w:t>2) Государство поощряет жилищное строительство, содействует реализации права на жилище.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(3) Жилье малоимущим гражданам предоставляется бесплатно или на льготных условиях из государственных и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ных жилищных фондов.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11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(1) Жилище неприкосновенно. Никто не имеет права проникать в жилище против воли проживающих в нем </w:t>
      </w:r>
      <w:proofErr w:type="gramStart"/>
      <w:r w:rsidR="001628D0">
        <w:rPr>
          <w:rFonts w:ascii="Times New Roman" w:eastAsia="Times New Roman" w:hAnsi="Times New Roman" w:cs="Times New Roman"/>
          <w:sz w:val="28"/>
          <w:szCs w:val="28"/>
        </w:rPr>
        <w:t>лиц.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="001628D0">
        <w:rPr>
          <w:rFonts w:ascii="Times New Roman" w:eastAsia="Times New Roman" w:hAnsi="Times New Roman" w:cs="Times New Roman"/>
          <w:sz w:val="28"/>
          <w:szCs w:val="28"/>
        </w:rPr>
        <w:t>2) Обыск и иные действия, совершаемые с проникновением в жилище, допускаются на основании судебного решения. В случаях, не терпящих отлагательств, возможен иной, установленный законом порядок, предусматривающий обязательную последующую проверку судом законности этих действий.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28D0" w:rsidRDefault="00C26369" w:rsidP="001628D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12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(1) Каждый имеет право на свободу передвижения, выбор места пребывания и жительства в пределах Российской </w:t>
      </w:r>
      <w:proofErr w:type="gramStart"/>
      <w:r w:rsidR="001628D0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="001628D0">
        <w:rPr>
          <w:rFonts w:ascii="Times New Roman" w:eastAsia="Times New Roman" w:hAnsi="Times New Roman" w:cs="Times New Roman"/>
          <w:sz w:val="28"/>
          <w:szCs w:val="28"/>
        </w:rPr>
        <w:t>2) Гражданин РСФСР имеет право свободно выезжать за ее пределы и беспрепятственно возвращаться.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</w:r>
      <w:r w:rsidR="00162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(3) Ограничение этих прав допускается только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13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(1) Каждый имеет право на свободу мысли, слова, а также на беспрепятственное выражение своих мнений и убеждений. Никто не может быть принужден к выражению своих мнений и </w:t>
      </w:r>
      <w:proofErr w:type="gramStart"/>
      <w:r w:rsidR="001628D0">
        <w:rPr>
          <w:rFonts w:ascii="Times New Roman" w:eastAsia="Times New Roman" w:hAnsi="Times New Roman" w:cs="Times New Roman"/>
          <w:sz w:val="28"/>
          <w:szCs w:val="28"/>
        </w:rPr>
        <w:t>убеждений.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="001628D0">
        <w:rPr>
          <w:rFonts w:ascii="Times New Roman" w:eastAsia="Times New Roman" w:hAnsi="Times New Roman" w:cs="Times New Roman"/>
          <w:sz w:val="28"/>
          <w:szCs w:val="28"/>
        </w:rPr>
        <w:t>2) Каждый имеет право искать, получать и свободно распространять информацию. Ограничения этого права могут устанавливаться законом только в целях охраны личной, семейной, профессиональной, коммерческой и государственной тайны, а также нравственности. Перечень сведений, составляющих государственную тайну, уста</w:t>
      </w:r>
      <w:r>
        <w:rPr>
          <w:rFonts w:ascii="Times New Roman" w:eastAsia="Times New Roman" w:hAnsi="Times New Roman" w:cs="Times New Roman"/>
          <w:sz w:val="28"/>
          <w:szCs w:val="28"/>
        </w:rPr>
        <w:t>навливается законом.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14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Каждому гарантируется свобода совести, вероисповедания, религиозной или атеистической деятельности. Каждый вправе свободно исповедовать любую религию или не исповедовать никакой, выбирать, иметь и распространять религиозные либо атеистические убеждения и действовать в соответствии с ними при услови</w:t>
      </w:r>
      <w:r>
        <w:rPr>
          <w:rFonts w:ascii="Times New Roman" w:eastAsia="Times New Roman" w:hAnsi="Times New Roman" w:cs="Times New Roman"/>
          <w:sz w:val="28"/>
          <w:szCs w:val="28"/>
        </w:rPr>
        <w:t>и соблюдения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15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Каждый гражданин РСФСР, убеждениям которого противоречит несение военной службы, имеет право на ее замену выполнением альтернативных гражданских обязанностей в порядке,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тановленном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Статья 16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 xml:space="preserve">(1) Каждый вправе свободно определять свою национальную принадлежность. Никто не должен быть принужден к определению и указанию его национальной </w:t>
      </w:r>
      <w:proofErr w:type="gramStart"/>
      <w:r w:rsidR="001628D0">
        <w:rPr>
          <w:rFonts w:ascii="Times New Roman" w:eastAsia="Times New Roman" w:hAnsi="Times New Roman" w:cs="Times New Roman"/>
          <w:sz w:val="28"/>
          <w:szCs w:val="28"/>
        </w:rPr>
        <w:t>принадлежности.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="001628D0">
        <w:rPr>
          <w:rFonts w:ascii="Times New Roman" w:eastAsia="Times New Roman" w:hAnsi="Times New Roman" w:cs="Times New Roman"/>
          <w:sz w:val="28"/>
          <w:szCs w:val="28"/>
        </w:rPr>
        <w:t>2) Каждый имеет право на пользование родным языком, включая обучение и воспитание на родном языке.</w:t>
      </w:r>
      <w:r w:rsidR="001628D0">
        <w:rPr>
          <w:rFonts w:ascii="Times New Roman" w:eastAsia="Times New Roman" w:hAnsi="Times New Roman" w:cs="Times New Roman"/>
          <w:sz w:val="28"/>
          <w:szCs w:val="28"/>
        </w:rPr>
        <w:br/>
        <w:t>(3) Оскорбление национального достоинства человека преследуется по закону.</w:t>
      </w:r>
    </w:p>
    <w:p w:rsidR="00C26369" w:rsidRDefault="00C26369" w:rsidP="001628D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C26369" w:rsidRDefault="001628D0" w:rsidP="001628D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татья 17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Граждане РСФСР имеют право участвовать в управлении делами общества и государства как непосредственно, так и через своих представителей, свободно избираемых на основе всеобщего равного избирательного права при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 xml:space="preserve"> тайном голосовании.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18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Граждане РСФСР имеют равное право доступа к любым должностям в государственных органах в соответствии со своей профессиональной подготовкой и без какой-либо дискриминации. Требования, предъявляемые к кандидату на должность государственного служащего, обуславливаются исключительно характером должностных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19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Граждане РСФСР вправе собираться мирно и без оружия, проводить митинги, уличные шествия, демонстрации и пикетирование при условии предварительного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уведомления властей.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Граждане РСФСР имеют право на объединение. Ограничение этого права может быть установлено только решением суда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на основании закона.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Граждане РСФСР имеют право направлять личные и коллективные обращения в государственные органы и должностным лицам, которые в пределах своей компетенции обязаны рассмотреть эти обращения, принять по ним решения и дать мотивированный ответ в установ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ленный законом срок.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имеет право быть собственником, то есть имеет право владеть, пользоваться и распоряжаться своим имуществом и другими объектами собственности как индивидуально, так и совместно с другими лицами. Право наследования гарантируется законом.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(2) Каждый имеет право на предпринимательскую деятельность, не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запрещенную законом.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имеет право на труд, который он свободно выбирает или на который свободно соглашается, а также право распоряжаться своими способностями к труду и выбирать профессию и род занятий.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Каждый имеет право на условия труда, отвечающие требованиям безопасности и гигиены, на равное вознаграждение за равный труд без какой бы то ни было дискриминации и не ниже установленного законом минимального размера.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(3) Каждый имеет право на защиту от безработицы.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(4) Принудите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льный труд запрещен.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24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работник имеет право на отдых.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Работающим по найму гарантируются установленные законом продолжительность рабочего времени, еженедельные выходные дни, праздничные дни, оплачиваемый ежегодный отпуск, сокращенный рабочий день для ряда профессий и работ.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t>Статья 25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(1) Каждый имеет право на квалифицированную медицинскую помощь в государственной системе здравоохранения. Государство принимает меры, направленные на развитие всех форм оказания медицинских услуг, включая бесплатное и платное медицинское обслуживание, а также медицинское страхование; поощряет деятельность, способствующую экологическому благополучию, укреплению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каждого, развитию физической культуры и спорта.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Сокрытие государственными должностными лицами фактов и обстоятельств, создающих угрозу жизни и здоровью людей, пре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следуется по закону.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имеет право на социальное обеспечение по возрасту, в случае утраты трудоспособности, потери кормильца и в иных, установленных законом случаях.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Пенсии, пособия и другие виды социальной помощи должны обеспечивать уровень жизни не ниже установленного законом прожиточного минимума.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(3) Государство развивает систему социального страхования и обеспечения.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(4) Поощряется создание общественных фондов социального обеспечения и благо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творительность.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27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имеет право на образование.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Гарантируется общедоступность и бесплатность образования в пределах государственного образовательного стандарта. Основное обра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зование обязательно.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28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Государство обеспечивает защиту материнства и младенчества, права детей, инвалидов, умственно отсталых лиц, а также граждан, отбывших наказание в местах лишения свободы и нуждающихся в с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оциальной поддержке.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29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Свобода художественного, научного и технического творчества, исследований и преподавания, а также интеллектуальная собственность охраняются законом.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Признается право каждого на участие в культурной жизни и пользование уч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реждениями культуры.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Каждый вправе защищать свои права, свободы и законные интересы всеми способами, не про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тиворечащими закону.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Государственные органы, учреждения и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едусмотрено законом.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Каждому гарантируется судебная защита его прав и свобод. Решения и деяния должностных лиц, государственных органов и общественных организаций, повлекшие за собой нарушение закона или превышение полномочий, а также ущемляющие права граждан, могут быть обжалованы в суд.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28D0" w:rsidRDefault="001628D0" w:rsidP="001628D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33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Права жертв преступлений и злоупотреблений властью охраняются законом. Государство обеспечивает им доступ к правосудию и скорейшую компенсацию з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а причиненный ущерб.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34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Каждый обвиняемый в уголовном преступлении считается невиновным, пока его виновность не будет доказана в предусмотренном законом порядке и установлена вступившим в законную силу приговором компетентного, независимого и беспристрастного суда. Обвиняемый не обязан доказывать свою невиновность. Неустранимые сомнения в виновности лица толкуются в пользу обвиняемого.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Каждый осужденный за уголовное преступление имеет право на пересмотр приговора вышестоящей судебной инстанцией в порядке, установленном законом, а также право просить о помиловании или смягчении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(3) Никто не должен дважды нести уголовную или иную ответственность за одно и то же правонарушение.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(4) Признаются не имеющими юридической силы доказательства, полученные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с нарушением закона.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35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(1) Закон, устанавливающий или отягчающий ответственность лица, обратной силы не имеет. Никто не может нести ответственность за действия, которые в момент их совершения не признавались правонарушением. Если после совершения правонарушения ответственность за него устранена или смягчена, применяется новый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2) Закон, предусматривающий наказание граждан или ограничение их прав, вступает в силу только после его опубликования в 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официальном порядке.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Никто не обязан свидетельствовать против себя самого, своего супруга или близких родственников, круг которых определяется законом. Законом могут устанавливаться и иные случаи освобождения от обязаннос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ти давать показания.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37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(1) Каждому гарантируется право на пользование квалифицированной юридической помощью. В случаях, предусмотренных законом, эта помощь оказывается бесплатно.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Каждое задержанное, заключенное под стражу или обвиняемое в совершении преступления лицо имеет право пользоваться помощью адвоката (защитника) с момента соответственно задержания, заключения под стражу или пре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дъявления обвинения.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38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Каждый имеет право на возмещение государством всякого вреда, причиненного незаконными действиями государственных органов и их должностных лиц при исполнении служебных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Статья 39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Временное ограничение прав и свобод человека и гражданина допускается в случае введения чрезвычайного положения на основаниях и в пределах, устанавлив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t>аемых законом РСФСР.</w:t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</w:r>
      <w:r w:rsidR="00C26369">
        <w:rPr>
          <w:rFonts w:ascii="Times New Roman" w:eastAsia="Times New Roman" w:hAnsi="Times New Roman" w:cs="Times New Roman"/>
          <w:sz w:val="28"/>
          <w:szCs w:val="28"/>
        </w:rPr>
        <w:br/>
        <w:t>Статья 40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br/>
        <w:t>(1) Парламентский контроль за соблюдением прав и свобод человека и гражданина в Российской Федерации возлагается на Парламентского уполномоченного по правам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(2) Парламентский уполномоченный по правам человека назначается Верховным Советом РСФСР сроком на 5 лет, подотчетен ему и обладает той же неприкосновенностью, что и народный депутат РСФСР.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(3) Полномочия Парламентского уполномоченного по правам человека и порядок их осуществления устанавливаются законом.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28D0" w:rsidRDefault="001628D0" w:rsidP="001628D0">
      <w:pPr>
        <w:rPr>
          <w:sz w:val="28"/>
          <w:szCs w:val="28"/>
        </w:rPr>
      </w:pPr>
    </w:p>
    <w:p w:rsidR="0054518C" w:rsidRDefault="0054518C"/>
    <w:sectPr w:rsidR="0054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2A"/>
    <w:rsid w:val="001628D0"/>
    <w:rsid w:val="0054518C"/>
    <w:rsid w:val="00C26369"/>
    <w:rsid w:val="00C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D32C-2FD9-49DB-8456-4709C6FD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2017-11-21T13:08:00Z</dcterms:created>
  <dcterms:modified xsi:type="dcterms:W3CDTF">2017-11-21T13:12:00Z</dcterms:modified>
</cp:coreProperties>
</file>