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6" w:rsidRPr="00FE0D02" w:rsidRDefault="00083430" w:rsidP="00D977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 о результатах самообследования образовательной</w:t>
      </w:r>
    </w:p>
    <w:p w:rsidR="00083430" w:rsidRPr="00FE0D02" w:rsidRDefault="004D669D" w:rsidP="00D977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083430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еятельн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ости за 201</w:t>
      </w:r>
      <w:r w:rsidR="006D616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D39F9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</w:t>
      </w:r>
      <w:r w:rsidR="006D616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D7EF9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F4B76" w:rsidRPr="00FE0D02" w:rsidRDefault="00D97704" w:rsidP="00D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</w:t>
      </w:r>
    </w:p>
    <w:p w:rsidR="008F4B76" w:rsidRPr="00FE0D02" w:rsidRDefault="00083430" w:rsidP="00D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детский сад общеразвивающего вида с приоритетным осуществлением</w:t>
      </w:r>
    </w:p>
    <w:p w:rsidR="00FD7EF9" w:rsidRPr="00FE0D02" w:rsidRDefault="00E80887" w:rsidP="00D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14 «Сказка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3430" w:rsidRPr="00FE0D02" w:rsidRDefault="00083430" w:rsidP="00D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г. Ессентуки</w:t>
      </w:r>
    </w:p>
    <w:p w:rsidR="00083430" w:rsidRPr="00FE0D02" w:rsidRDefault="004D669D" w:rsidP="00D9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6D61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7EF9" w:rsidRPr="00FE0D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D61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Процедуру 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самообследования МБДОУдетский сад №14 «Сказка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» г. Ессентуки регулируют следующие нормативные документы и локальные акты:</w:t>
      </w:r>
    </w:p>
    <w:p w:rsidR="00083430" w:rsidRPr="00FE0D02" w:rsidRDefault="00083430" w:rsidP="00D977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29.12.2012г. (ст.28 п. 3,13,ст.29 п.3).</w:t>
      </w:r>
    </w:p>
    <w:p w:rsidR="00083430" w:rsidRPr="00FE0D02" w:rsidRDefault="00083430" w:rsidP="00D97704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083430" w:rsidRPr="00FE0D02" w:rsidRDefault="00083430" w:rsidP="00D97704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083430" w:rsidRPr="00FE0D02" w:rsidRDefault="00083430" w:rsidP="00D977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083430" w:rsidRPr="00FE0D02" w:rsidRDefault="00083430" w:rsidP="00D97704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Приказ о порядке подготовки и организации проведения самообследования.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 582.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Цель самообследования: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Задачи самообследования:</w:t>
      </w:r>
    </w:p>
    <w:p w:rsidR="00083430" w:rsidRPr="00FE0D02" w:rsidRDefault="00083430" w:rsidP="00D97704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организации;</w:t>
      </w:r>
    </w:p>
    <w:p w:rsidR="00083430" w:rsidRPr="00FE0D02" w:rsidRDefault="00083430" w:rsidP="00D97704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выявление положительных и отрицательных тенденций в образовательной деятельности;</w:t>
      </w:r>
    </w:p>
    <w:p w:rsidR="00083430" w:rsidRPr="00FE0D02" w:rsidRDefault="00083430" w:rsidP="00D97704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установление причин возникновения проблем и поиск их устранения.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процессе самообследования проводится оценка:</w:t>
      </w:r>
    </w:p>
    <w:p w:rsidR="00083430" w:rsidRPr="00FE0D02" w:rsidRDefault="00083430" w:rsidP="00D9770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</w:p>
    <w:p w:rsidR="00083430" w:rsidRPr="00FE0D02" w:rsidRDefault="00083430" w:rsidP="00D9770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системы управления организацией;</w:t>
      </w:r>
    </w:p>
    <w:p w:rsidR="00083430" w:rsidRPr="00FE0D02" w:rsidRDefault="00083430" w:rsidP="00D9770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содержания и качества образовательного процесса организации;</w:t>
      </w:r>
    </w:p>
    <w:p w:rsidR="00083430" w:rsidRPr="00FE0D02" w:rsidRDefault="00083430" w:rsidP="00D97704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качества кадрового, программно-методического обеспечения, материально-технической базы;</w:t>
      </w:r>
    </w:p>
    <w:p w:rsidR="00083430" w:rsidRPr="00FE0D02" w:rsidRDefault="00083430" w:rsidP="00D97704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образования;</w:t>
      </w:r>
    </w:p>
    <w:p w:rsidR="00083430" w:rsidRPr="00FE0D02" w:rsidRDefault="00083430" w:rsidP="00D97704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качества образования;</w:t>
      </w:r>
    </w:p>
    <w:p w:rsidR="00083430" w:rsidRPr="00FE0D02" w:rsidRDefault="00083430" w:rsidP="00D97704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анализ показателей деятельности учреждения, подлежащей самообследованию.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1. Аналитическая часть.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 Результаты анализа показателей деятельности.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2.1.Система управления организации</w:t>
      </w:r>
    </w:p>
    <w:p w:rsidR="00083430" w:rsidRPr="006D616B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Управление МБДОУ осуществляется в соответствии с Уставом МБДОУ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МДОУ представлена Общим собранием работников, Педагогическим советом</w:t>
      </w:r>
      <w:r w:rsidR="000D39F9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79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B1795" w:rsidRPr="002B1795">
        <w:rPr>
          <w:rFonts w:ascii="Times New Roman" w:eastAsia="Times New Roman" w:hAnsi="Times New Roman" w:cs="Times New Roman"/>
          <w:sz w:val="24"/>
          <w:szCs w:val="24"/>
        </w:rPr>
        <w:t>Родительским комитетом</w:t>
      </w:r>
      <w:r w:rsidRPr="006D61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Педагогический совет осуществляет руководство образовательной деятельностью.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Отношения между МБДОУ и Управлением образования администрации г. Ессентуки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Отношения МБДОУ с родителями (законными представителями) воспитанников регулируются в порядке, установленном Законом РФ «Об образовании» и Уставом. </w:t>
      </w:r>
    </w:p>
    <w:p w:rsidR="00E80887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МБДОУ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 Образовательная деятельность.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2.2.1. Содержание образовательной деятельности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 – воспитательный процесс в ДОУ строится в соответствии с образовательной программой учреждения, разработанной на основе комплексирования примерной образовательной программы дошкольного образования «Детство» (переработанной в соответствии с ФГОС) (авт. Т.И.Бабаева, А.Г. Гогоберидзе, 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З.А.Михайлова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) и парциальных программ, используемых в работе групп раннего возраста и в рамках дополнительного образования. Это такие программы как:</w:t>
      </w:r>
    </w:p>
    <w:p w:rsidR="008F4B76" w:rsidRPr="00FE0D02" w:rsidRDefault="008F4B7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-Программа воспитания и развития детей раннего возраста «Кроха» автор Г. П. Григорьева.</w:t>
      </w:r>
    </w:p>
    <w:p w:rsidR="008F4B76" w:rsidRPr="00FE0D02" w:rsidRDefault="008F4B7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«Синтез искусств в эстетическом воспитании» под редакцией Куревиной О.А.,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«Юный эколог» С.Н. Николаевой программа экологического воспитания в детском саду (дополнительное образование);</w:t>
      </w:r>
    </w:p>
    <w:p w:rsidR="008F4B76" w:rsidRPr="00FE0D02" w:rsidRDefault="008F4B7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-Программа «Основы безопасности детей дошкольного возраста» Н.Н.Авдеева, Н.Л.Князева, Р.Б.Стёркина</w:t>
      </w:r>
    </w:p>
    <w:p w:rsidR="00083430" w:rsidRPr="00FE0D02" w:rsidRDefault="008F4B7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-Программа физического развития и здоровья детей 3-7 лет «Старт».  Авторы: Л.В.Яковлев. Р.А.Юдина.   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«Цветные ладошки» И.А. Лыковой (дополнительное образование);</w:t>
      </w:r>
    </w:p>
    <w:p w:rsidR="008F4B76" w:rsidRPr="00FE0D02" w:rsidRDefault="008F4B7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«Региональная культура как средство патриотического воспитания детей дошкольного возраста под редакцией Р.М. Литвиновой.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«Региональная культура: художники, писатели, композиторы» Р.М. Литвиновой (региональный компонент).</w:t>
      </w:r>
    </w:p>
    <w:p w:rsidR="00A2222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Данные программы отвечают поставленным задачам ДОУ, сочетают в себе различные виды деятельности детей с учетом их возрастных возможностей и ориентируют воспитателей на реализацию индивидуального подхода к ребенку, на обеспечение оптимальной для него нагрузки и охрану его здоровья.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Программы соответствуют принципу развивающего образования, целью которого является развитие ребенка; обеспечивают единство воспитательных, развивающих и обучающих целей и задач процесса образования детей дошкольного возраста; строится с учетом принципа интеграции образовательных областей в соответствии с и особенностями. </w:t>
      </w:r>
    </w:p>
    <w:p w:rsidR="00E80887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Реализация данных программ предполагает решение задач во всех видах детской деятельности, имеющих место в режиме дня дошкольного учреждения: режимные моменты, игровая, практическая деятельность, кружковая работа, построение непосредственно-образовательной деятельности с учетом принципа интеграции образовательных областей, индивидуальная, подгрупповая работа, работа в парах и малыми группами; самостоятельная деятельность; опыты и экспериментирование.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 воспитанников.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lastRenderedPageBreak/>
        <w:t>В учреждении созданы условия для организации дополнительного образования воспитанников по следующим приоритетным направлениям: художественно-эстетическое; познавательно-речевое; спортивно-оздоровительное.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Функционируют следующие кружки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бесплатной основе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3649" w:rsidRPr="00FD39BE" w:rsidRDefault="00FD39BE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649" w:rsidRPr="00FD39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D39BE">
        <w:rPr>
          <w:rFonts w:ascii="Times New Roman" w:eastAsia="Times New Roman" w:hAnsi="Times New Roman" w:cs="Times New Roman"/>
          <w:sz w:val="24"/>
          <w:szCs w:val="24"/>
        </w:rPr>
        <w:t>Веселый карандаш</w:t>
      </w:r>
      <w:r w:rsidR="00C23649" w:rsidRPr="00FD39BE">
        <w:rPr>
          <w:rFonts w:ascii="Times New Roman" w:eastAsia="Times New Roman" w:hAnsi="Times New Roman" w:cs="Times New Roman"/>
          <w:sz w:val="24"/>
          <w:szCs w:val="24"/>
        </w:rPr>
        <w:t>» (дети подготовительной к школе группы).</w:t>
      </w:r>
    </w:p>
    <w:p w:rsidR="00BD49E6" w:rsidRPr="00FD39BE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9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39BE" w:rsidRPr="00FD39BE">
        <w:rPr>
          <w:rFonts w:ascii="Times New Roman" w:eastAsia="Times New Roman" w:hAnsi="Times New Roman" w:cs="Times New Roman"/>
          <w:sz w:val="24"/>
          <w:szCs w:val="24"/>
        </w:rPr>
        <w:t>Умелые ладошки</w:t>
      </w:r>
      <w:r w:rsidRPr="00FD39BE">
        <w:rPr>
          <w:rFonts w:ascii="Times New Roman" w:eastAsia="Times New Roman" w:hAnsi="Times New Roman" w:cs="Times New Roman"/>
          <w:sz w:val="24"/>
          <w:szCs w:val="24"/>
        </w:rPr>
        <w:t>» (дети старших групп),</w:t>
      </w:r>
    </w:p>
    <w:p w:rsidR="00FD39BE" w:rsidRPr="00FD39BE" w:rsidRDefault="00FD39BE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9BE">
        <w:rPr>
          <w:rFonts w:ascii="Times New Roman" w:eastAsia="Times New Roman" w:hAnsi="Times New Roman" w:cs="Times New Roman"/>
          <w:sz w:val="24"/>
          <w:szCs w:val="24"/>
        </w:rPr>
        <w:t>«Юные волшебники» (дети старших групп),</w:t>
      </w:r>
    </w:p>
    <w:p w:rsidR="00BD49E6" w:rsidRPr="00FD39BE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9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39BE" w:rsidRPr="00FD39BE">
        <w:rPr>
          <w:rFonts w:ascii="Times New Roman" w:eastAsia="Times New Roman" w:hAnsi="Times New Roman" w:cs="Times New Roman"/>
          <w:sz w:val="24"/>
          <w:szCs w:val="24"/>
        </w:rPr>
        <w:t>Волшебный пластилин</w:t>
      </w:r>
      <w:r w:rsidRPr="00FD39BE">
        <w:rPr>
          <w:rFonts w:ascii="Times New Roman" w:eastAsia="Times New Roman" w:hAnsi="Times New Roman" w:cs="Times New Roman"/>
          <w:sz w:val="24"/>
          <w:szCs w:val="24"/>
        </w:rPr>
        <w:t xml:space="preserve">» (дети средней группы), </w:t>
      </w:r>
    </w:p>
    <w:p w:rsidR="00BD49E6" w:rsidRPr="00FD39BE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9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39BE" w:rsidRPr="00FD39BE">
        <w:rPr>
          <w:rFonts w:ascii="Times New Roman" w:eastAsia="Times New Roman" w:hAnsi="Times New Roman" w:cs="Times New Roman"/>
          <w:sz w:val="24"/>
          <w:szCs w:val="24"/>
        </w:rPr>
        <w:t>Веселые пальчики</w:t>
      </w:r>
      <w:r w:rsidRPr="00FD39BE">
        <w:rPr>
          <w:rFonts w:ascii="Times New Roman" w:eastAsia="Times New Roman" w:hAnsi="Times New Roman" w:cs="Times New Roman"/>
          <w:sz w:val="24"/>
          <w:szCs w:val="24"/>
        </w:rPr>
        <w:t>» (дети второй младшей группы).</w:t>
      </w:r>
    </w:p>
    <w:p w:rsidR="00BD49E6" w:rsidRPr="00FE0D02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Данная деятельность направлена на:</w:t>
      </w:r>
    </w:p>
    <w:p w:rsidR="00BD49E6" w:rsidRPr="00FE0D02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развитие у детей знаний;</w:t>
      </w:r>
    </w:p>
    <w:p w:rsidR="00BD49E6" w:rsidRPr="00FE0D02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формирование интереса к стороне окружающей действительности;</w:t>
      </w:r>
    </w:p>
    <w:p w:rsidR="00BD49E6" w:rsidRPr="00FE0D02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потребности детей в самовыражении;</w:t>
      </w:r>
    </w:p>
    <w:p w:rsidR="00BD49E6" w:rsidRPr="00FE0D02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- воспитание чувства взаимопомощи;</w:t>
      </w:r>
    </w:p>
    <w:p w:rsidR="00083430" w:rsidRPr="00FE0D02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Содержание вариативной части учебного плана не превышает допустимую нагрузку.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На каждый вид дополнительного образования разработан план, ведется анализ их эффективности.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49E6" w:rsidRPr="00FE0D02" w:rsidRDefault="00BD49E6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Так же в нашем ДОУ функционируют </w:t>
      </w:r>
      <w:r w:rsidR="00FD7EF9" w:rsidRPr="00FE0D02">
        <w:rPr>
          <w:rFonts w:ascii="Times New Roman" w:eastAsia="Times New Roman" w:hAnsi="Times New Roman" w:cs="Times New Roman"/>
          <w:sz w:val="24"/>
          <w:szCs w:val="24"/>
        </w:rPr>
        <w:t xml:space="preserve">кружки на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платной основе:</w:t>
      </w:r>
    </w:p>
    <w:p w:rsidR="00852A28" w:rsidRPr="00FE0D02" w:rsidRDefault="00852A28" w:rsidP="00D977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hAnsi="Times New Roman" w:cs="Times New Roman"/>
          <w:sz w:val="24"/>
          <w:szCs w:val="24"/>
        </w:rPr>
        <w:t>- обучени</w:t>
      </w:r>
      <w:r w:rsidR="00087F43" w:rsidRPr="00FE0D02">
        <w:rPr>
          <w:rFonts w:ascii="Times New Roman" w:hAnsi="Times New Roman" w:cs="Times New Roman"/>
          <w:sz w:val="24"/>
          <w:szCs w:val="24"/>
        </w:rPr>
        <w:t>е</w:t>
      </w:r>
      <w:r w:rsidRPr="00FE0D02">
        <w:rPr>
          <w:rFonts w:ascii="Times New Roman" w:hAnsi="Times New Roman" w:cs="Times New Roman"/>
          <w:sz w:val="24"/>
          <w:szCs w:val="24"/>
        </w:rPr>
        <w:t xml:space="preserve"> чтению «Страна Читай-ка»</w:t>
      </w:r>
      <w:r w:rsidR="00087F43" w:rsidRPr="00FE0D02">
        <w:rPr>
          <w:rFonts w:ascii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hAnsi="Times New Roman" w:cs="Times New Roman"/>
          <w:sz w:val="24"/>
          <w:szCs w:val="24"/>
        </w:rPr>
        <w:t xml:space="preserve">по методикам Зайцева Н.А. и Пятибратовой Н.В. </w:t>
      </w:r>
    </w:p>
    <w:p w:rsidR="00087F43" w:rsidRPr="00FE0D02" w:rsidRDefault="00087F43" w:rsidP="00D977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0D02">
        <w:rPr>
          <w:rFonts w:ascii="Times New Roman" w:hAnsi="Times New Roman" w:cs="Times New Roman"/>
          <w:sz w:val="24"/>
          <w:szCs w:val="24"/>
        </w:rPr>
        <w:t>«Общая физическая подготовка дошкольников с элементами Тхэквондо» по методикеЕ.В. Головихиной.</w:t>
      </w:r>
    </w:p>
    <w:p w:rsidR="00087F43" w:rsidRPr="00FE0D02" w:rsidRDefault="00087F43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hAnsi="Times New Roman" w:cs="Times New Roman"/>
          <w:sz w:val="24"/>
          <w:szCs w:val="24"/>
        </w:rPr>
        <w:t>- обучение английскому языку «Веселый английский» по методике М.Л.Филиной.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Взаимодействие с социумом.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Дошкольное образовательное учреждение осуществляет взаимодействие с социумом: МОУ СОШ №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>10, библиотекой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887" w:rsidRPr="00FE0D02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краеведческим музеем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2.2.2 Организация образовательно</w:t>
      </w:r>
      <w:r w:rsidR="004D669D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й деятельности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083430" w:rsidRPr="00FD39BE" w:rsidRDefault="004D669D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9BE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FD39BE" w:rsidRPr="00FD39B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D39BE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FD39BE" w:rsidRPr="00FD39B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83430" w:rsidRPr="00FD39B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  <w:r w:rsidR="00FD39BE" w:rsidRPr="00FD39B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перед</w:t>
      </w:r>
      <w:r w:rsidR="00083430" w:rsidRPr="00FD39B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коллектив ДОУ </w:t>
      </w:r>
      <w:r w:rsidR="00FD39BE" w:rsidRPr="00FD39BE">
        <w:rPr>
          <w:rFonts w:ascii="Times New Roman" w:eastAsia="Times New Roman" w:hAnsi="Times New Roman" w:cs="Times New Roman"/>
          <w:b/>
          <w:sz w:val="24"/>
          <w:szCs w:val="24"/>
        </w:rPr>
        <w:t>стояли</w:t>
      </w:r>
      <w:r w:rsidR="00083430" w:rsidRPr="00FD39BE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следующие задачи:</w:t>
      </w:r>
    </w:p>
    <w:p w:rsidR="00FD39BE" w:rsidRPr="00FD39BE" w:rsidRDefault="00FD39BE" w:rsidP="00D97704">
      <w:pPr>
        <w:jc w:val="both"/>
        <w:rPr>
          <w:rFonts w:ascii="Times New Roman" w:hAnsi="Times New Roman" w:cs="Times New Roman"/>
          <w:sz w:val="24"/>
          <w:szCs w:val="24"/>
        </w:rPr>
      </w:pPr>
      <w:r w:rsidRPr="00FD39BE">
        <w:rPr>
          <w:rFonts w:ascii="Times New Roman" w:hAnsi="Times New Roman" w:cs="Times New Roman"/>
          <w:b/>
          <w:sz w:val="24"/>
          <w:szCs w:val="24"/>
          <w:u w:val="single"/>
        </w:rPr>
        <w:t>Годовые задачи (УО) на 2019-2020 учебный год:</w:t>
      </w:r>
    </w:p>
    <w:p w:rsidR="00FD39BE" w:rsidRPr="00FD39BE" w:rsidRDefault="00FD39BE" w:rsidP="00D97704">
      <w:pPr>
        <w:pStyle w:val="a8"/>
        <w:numPr>
          <w:ilvl w:val="0"/>
          <w:numId w:val="12"/>
        </w:numPr>
        <w:suppressAutoHyphens w:val="0"/>
        <w:spacing w:after="200" w:line="276" w:lineRule="auto"/>
        <w:ind w:left="-85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39BE">
        <w:rPr>
          <w:rFonts w:ascii="Times New Roman" w:hAnsi="Times New Roman"/>
          <w:sz w:val="24"/>
          <w:szCs w:val="24"/>
        </w:rPr>
        <w:t xml:space="preserve">Формирование ментального здоровья у дошкольника при взаимодействии внутренних и внешних факторов, реализации задач психологической поддержки детей через: </w:t>
      </w:r>
    </w:p>
    <w:p w:rsidR="00FD39BE" w:rsidRPr="00FD39BE" w:rsidRDefault="00FD39BE" w:rsidP="00D97704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FD39BE">
        <w:rPr>
          <w:rFonts w:ascii="Times New Roman" w:hAnsi="Times New Roman"/>
          <w:sz w:val="24"/>
          <w:szCs w:val="24"/>
        </w:rPr>
        <w:t xml:space="preserve">   - обучение положительному самоотношению и принятию других людей;</w:t>
      </w:r>
    </w:p>
    <w:p w:rsidR="00FD39BE" w:rsidRPr="00FD39BE" w:rsidRDefault="00FD39BE" w:rsidP="00D97704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FD39BE">
        <w:rPr>
          <w:rFonts w:ascii="Times New Roman" w:hAnsi="Times New Roman"/>
          <w:sz w:val="24"/>
          <w:szCs w:val="24"/>
        </w:rPr>
        <w:t xml:space="preserve">  -  обучение рефлексивным умениям (умение осознавать свои чувства, причины поведения);</w:t>
      </w:r>
    </w:p>
    <w:p w:rsidR="00FD39BE" w:rsidRPr="00FD39BE" w:rsidRDefault="00FD39BE" w:rsidP="00D97704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39BE">
        <w:rPr>
          <w:rFonts w:ascii="Times New Roman" w:hAnsi="Times New Roman"/>
          <w:sz w:val="24"/>
          <w:szCs w:val="24"/>
        </w:rPr>
        <w:t xml:space="preserve">  -  формирование потребности в саморазвитии (умение находить в трудных ситуациях силы внутри себя).</w:t>
      </w:r>
    </w:p>
    <w:p w:rsidR="00FD39BE" w:rsidRPr="00FD39BE" w:rsidRDefault="00FD39BE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BE">
        <w:rPr>
          <w:rFonts w:ascii="Times New Roman" w:hAnsi="Times New Roman" w:cs="Times New Roman"/>
          <w:b/>
          <w:sz w:val="24"/>
          <w:szCs w:val="24"/>
          <w:u w:val="single"/>
        </w:rPr>
        <w:t>Годовые задачи (ДОУ) на 2019-2020 учебный год:</w:t>
      </w:r>
    </w:p>
    <w:p w:rsidR="00FD39BE" w:rsidRPr="00FD39BE" w:rsidRDefault="00FD39BE" w:rsidP="00D97704">
      <w:pPr>
        <w:pStyle w:val="a8"/>
        <w:numPr>
          <w:ilvl w:val="0"/>
          <w:numId w:val="12"/>
        </w:numPr>
        <w:shd w:val="clear" w:color="auto" w:fill="FFFFFF"/>
        <w:suppressAutoHyphens w:val="0"/>
        <w:spacing w:line="276" w:lineRule="auto"/>
        <w:ind w:left="0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FD39BE">
        <w:rPr>
          <w:rFonts w:ascii="Times New Roman" w:hAnsi="Times New Roman"/>
          <w:sz w:val="24"/>
          <w:szCs w:val="24"/>
        </w:rPr>
        <w:t>Формирование семейных ценностей у дошкольников, сохранение и укрепление здоровья детей, через совместную деятельность с семьями воспитанников.</w:t>
      </w:r>
    </w:p>
    <w:p w:rsidR="00FD39BE" w:rsidRPr="00FD39BE" w:rsidRDefault="00FD39BE" w:rsidP="00D97704">
      <w:pPr>
        <w:pStyle w:val="a8"/>
        <w:numPr>
          <w:ilvl w:val="0"/>
          <w:numId w:val="12"/>
        </w:numPr>
        <w:suppressAutoHyphens w:val="0"/>
        <w:spacing w:after="200" w:line="276" w:lineRule="auto"/>
        <w:ind w:left="0" w:hanging="851"/>
        <w:contextualSpacing/>
        <w:jc w:val="both"/>
        <w:rPr>
          <w:rFonts w:ascii="Times New Roman" w:hAnsi="Times New Roman"/>
          <w:sz w:val="24"/>
          <w:szCs w:val="24"/>
        </w:rPr>
      </w:pPr>
      <w:r w:rsidRPr="00FD39BE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Развитие творческих способностей детей дошкольного возраста</w:t>
      </w:r>
      <w:r w:rsidRPr="00FD39B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D39BE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через устное народное творчество.</w:t>
      </w:r>
    </w:p>
    <w:p w:rsidR="00AB4F82" w:rsidRPr="00D97704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AC">
        <w:rPr>
          <w:rFonts w:ascii="Times New Roman" w:hAnsi="Times New Roman" w:cs="Times New Roman"/>
          <w:sz w:val="24"/>
          <w:szCs w:val="24"/>
        </w:rPr>
        <w:t>Педагоги участвовали в районных методических объединениях; были участниками педагогических выставок, смотров; в течение года в ДОУ проходили мастер-классы, деловые игры, круглые столы, педагогические гостиные, которые привле</w:t>
      </w:r>
      <w:r w:rsidRPr="00D97704">
        <w:rPr>
          <w:rFonts w:ascii="Times New Roman" w:hAnsi="Times New Roman" w:cs="Times New Roman"/>
          <w:sz w:val="24"/>
          <w:szCs w:val="24"/>
        </w:rPr>
        <w:t xml:space="preserve">кали педагогов своей формой и содержанием. Учитывая то, что в ДОУ пришли молодые специалисты, в течение года работала «Школа молодого воспитателя». Рассмотрены вопросы планирования воспитательно-образовательной работы, работы с детьми, проявляющими негативное отношение и агрессию к детям, обучения детей правилам дорожного движения, методы приобщения детей к народной культуре. Эта работа способствовала повышению профессионального мастерства молодых педагогов. Интересно прошли мероприятия по профилактике сердечно-сосудистых заболеваний у детей, родителей </w:t>
      </w:r>
      <w:r w:rsidRPr="00D97704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представителей), педагогов, разработаны памятки по их профилактике для родителей (законных представителей). «Организация физкультурно-оздоровительной работы в ДОУ», «Основы правового воспитания в ДОУ и семье» позволили активизировать деятельность педагогов по укреплению здоровья воспитанников и повышению интереса детей к математическим знаниям. В ходе смотров – конкурсов особую активность проявили воспитатели подготовительной, старшей, средней групп. В ДОУ были организованы и проведены следующие  конкурсы « Готовность к новому учебному году», «Новогоднее оформление групп», «Лучший уголок центров экспериментирования», «Лучшее оформление уголка ПДД и ОБЖ, «Подготовка к летнему  оздоровительному периоду». Активное участие в мероприятиях: выставках, конкурсах по плану Управления образования Администрации </w:t>
      </w:r>
      <w:r w:rsidR="003275AC" w:rsidRPr="00D97704">
        <w:rPr>
          <w:rFonts w:ascii="Times New Roman" w:hAnsi="Times New Roman" w:cs="Times New Roman"/>
          <w:sz w:val="24"/>
          <w:szCs w:val="24"/>
        </w:rPr>
        <w:t>города Ессентуки.</w:t>
      </w:r>
      <w:r w:rsidRPr="00D97704">
        <w:rPr>
          <w:rFonts w:ascii="Times New Roman" w:hAnsi="Times New Roman" w:cs="Times New Roman"/>
          <w:sz w:val="24"/>
          <w:szCs w:val="24"/>
        </w:rPr>
        <w:t xml:space="preserve"> Проведены деловые игры, круглый стол «Формы работы с родителями (законными представителями)  по приобщению к ЗОЖ», мастер-классы по обучению педагогов элементам   дыхательной гимнастики, педагогические часы – все способствовало совершенствованию качества воспитательно-образовательной работы с детьми. Каждое мероприятие включало вопросы ФГОС ДО, в результате чего более 80% педагогов правильно понимают цели и задачи ФГОС ДО, роль ООП ДО в достижении поставленных задач и роль педагога в достижении положительных результатов. 67% педагогов в 201</w:t>
      </w:r>
      <w:r w:rsidR="003275AC" w:rsidRPr="00D97704">
        <w:rPr>
          <w:rFonts w:ascii="Times New Roman" w:hAnsi="Times New Roman" w:cs="Times New Roman"/>
          <w:sz w:val="24"/>
          <w:szCs w:val="24"/>
        </w:rPr>
        <w:t>9</w:t>
      </w:r>
      <w:r w:rsidRPr="00D97704">
        <w:rPr>
          <w:rFonts w:ascii="Times New Roman" w:hAnsi="Times New Roman" w:cs="Times New Roman"/>
          <w:sz w:val="24"/>
          <w:szCs w:val="24"/>
        </w:rPr>
        <w:t xml:space="preserve"> году использовали ТРИЗ в работе с детьми, </w:t>
      </w:r>
      <w:r w:rsidR="003275AC" w:rsidRPr="00D97704">
        <w:rPr>
          <w:rFonts w:ascii="Times New Roman" w:hAnsi="Times New Roman" w:cs="Times New Roman"/>
          <w:sz w:val="24"/>
          <w:szCs w:val="24"/>
        </w:rPr>
        <w:t xml:space="preserve">78% педагогов освоили  игровые технологии </w:t>
      </w:r>
      <w:r w:rsidRPr="00D97704">
        <w:rPr>
          <w:rFonts w:ascii="Times New Roman" w:hAnsi="Times New Roman" w:cs="Times New Roman"/>
          <w:sz w:val="24"/>
          <w:szCs w:val="24"/>
        </w:rPr>
        <w:t>и умело используют в работе с детьми</w:t>
      </w:r>
      <w:r w:rsidR="003275AC" w:rsidRPr="00D97704">
        <w:rPr>
          <w:rFonts w:ascii="Times New Roman" w:hAnsi="Times New Roman" w:cs="Times New Roman"/>
          <w:sz w:val="24"/>
          <w:szCs w:val="24"/>
        </w:rPr>
        <w:t xml:space="preserve">, </w:t>
      </w:r>
      <w:r w:rsidRPr="00D97704">
        <w:rPr>
          <w:rFonts w:ascii="Times New Roman" w:hAnsi="Times New Roman" w:cs="Times New Roman"/>
          <w:sz w:val="24"/>
          <w:szCs w:val="24"/>
        </w:rPr>
        <w:t xml:space="preserve"> все педагоги</w:t>
      </w:r>
      <w:r w:rsidR="003275AC" w:rsidRPr="00D97704">
        <w:rPr>
          <w:rFonts w:ascii="Times New Roman" w:hAnsi="Times New Roman" w:cs="Times New Roman"/>
          <w:sz w:val="24"/>
          <w:szCs w:val="24"/>
        </w:rPr>
        <w:t xml:space="preserve"> успешно применяют</w:t>
      </w:r>
      <w:r w:rsidRPr="00D97704">
        <w:rPr>
          <w:rFonts w:ascii="Times New Roman" w:hAnsi="Times New Roman" w:cs="Times New Roman"/>
          <w:sz w:val="24"/>
          <w:szCs w:val="24"/>
        </w:rPr>
        <w:t xml:space="preserve"> педагогику сотрудничества, метод проектов – 8</w:t>
      </w:r>
      <w:r w:rsidR="003275AC" w:rsidRPr="00D97704">
        <w:rPr>
          <w:rFonts w:ascii="Times New Roman" w:hAnsi="Times New Roman" w:cs="Times New Roman"/>
          <w:sz w:val="24"/>
          <w:szCs w:val="24"/>
        </w:rPr>
        <w:t xml:space="preserve">0%. </w:t>
      </w:r>
      <w:r w:rsidRPr="00D97704">
        <w:rPr>
          <w:rFonts w:ascii="Times New Roman" w:hAnsi="Times New Roman" w:cs="Times New Roman"/>
          <w:sz w:val="24"/>
          <w:szCs w:val="24"/>
        </w:rPr>
        <w:t xml:space="preserve"> Более 60% педагогов понимают, какие условия необходимы для реализации ФГОС ДО, какое содержание необходимо реализовать для достижения каждым ребенком оптимального для его возраста уровня развития с учетом индивидуальных и возрастных особенностей. Педагоги участвовали в районных методических объединениях, были участниками педагогических выставок, смотров, фестивалей.</w:t>
      </w:r>
    </w:p>
    <w:p w:rsidR="00AB4F82" w:rsidRPr="00D97704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 xml:space="preserve">Процент участия педагогов в </w:t>
      </w:r>
      <w:r w:rsidR="00D97704" w:rsidRPr="00D97704">
        <w:rPr>
          <w:rFonts w:ascii="Times New Roman" w:hAnsi="Times New Roman" w:cs="Times New Roman"/>
          <w:sz w:val="24"/>
          <w:szCs w:val="24"/>
        </w:rPr>
        <w:t>городских</w:t>
      </w:r>
      <w:r w:rsidRPr="00D97704">
        <w:rPr>
          <w:rFonts w:ascii="Times New Roman" w:hAnsi="Times New Roman" w:cs="Times New Roman"/>
          <w:sz w:val="24"/>
          <w:szCs w:val="24"/>
        </w:rPr>
        <w:t xml:space="preserve"> и других мероприятиях составляет </w:t>
      </w:r>
      <w:r w:rsidR="00D97704" w:rsidRPr="00D97704">
        <w:rPr>
          <w:rFonts w:ascii="Times New Roman" w:hAnsi="Times New Roman" w:cs="Times New Roman"/>
          <w:sz w:val="24"/>
          <w:szCs w:val="24"/>
        </w:rPr>
        <w:t>78</w:t>
      </w:r>
      <w:r w:rsidRPr="00D97704">
        <w:rPr>
          <w:rFonts w:ascii="Times New Roman" w:hAnsi="Times New Roman" w:cs="Times New Roman"/>
          <w:sz w:val="24"/>
          <w:szCs w:val="24"/>
        </w:rPr>
        <w:t>%, что на 12% больше прошлого года. Открытые показы, консультации, семинары, проведенные аттестующимися, заинтересовали педагогов и вызвали желание применять опыты их работы в своей практике.</w:t>
      </w:r>
    </w:p>
    <w:p w:rsidR="00AB4F82" w:rsidRPr="00D97704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В ДОУ был проведен проблемный анализ работы педагогов, проведено анкетирование на выявление проблем воспитателей. Выявлены следующие затруднения:</w:t>
      </w:r>
    </w:p>
    <w:p w:rsidR="00AB4F82" w:rsidRPr="00D97704" w:rsidRDefault="00D97704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 xml:space="preserve">1. </w:t>
      </w:r>
      <w:r w:rsidR="00AB4F82" w:rsidRPr="00D97704">
        <w:rPr>
          <w:rFonts w:ascii="Times New Roman" w:hAnsi="Times New Roman" w:cs="Times New Roman"/>
          <w:sz w:val="24"/>
          <w:szCs w:val="24"/>
        </w:rPr>
        <w:t>Имеются проблемы в использовании метода проектов в работе с детьми -23%, недостаточный опыт использования технологии проектирования.</w:t>
      </w:r>
    </w:p>
    <w:p w:rsidR="00AB4F82" w:rsidRPr="00D97704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2.Вызывает затруднение педагогов планирование воспитательно-образовательного процесса в соответствии с ФГОС ДО ( 15%);</w:t>
      </w:r>
    </w:p>
    <w:p w:rsidR="00AB4F82" w:rsidRPr="00D97704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3.Испытывают трудности в организации образовательной деятельности посредством интеграции образовательных областей (33%).</w:t>
      </w:r>
    </w:p>
    <w:p w:rsidR="00AB4F82" w:rsidRPr="00D97704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4.Остались проблемы у молодых педагогов в организации образовательной деятельности в режимных моментах через различные виды детской деятельности, в построении предметно–пространственной среды (27%).</w:t>
      </w:r>
    </w:p>
    <w:p w:rsidR="00AB4F82" w:rsidRPr="00D97704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Трудности 50% педагогов в выстраивании индивидуального маршрута развития ребенка на основе диагностики развития. Новой формой работы с педагогами стала работа школы молодого воспитателя. Ее посещали педагоги, имеющие стаж работы не более 3 лет (1</w:t>
      </w:r>
      <w:r w:rsidR="00D97704" w:rsidRPr="00D97704">
        <w:rPr>
          <w:rFonts w:ascii="Times New Roman" w:hAnsi="Times New Roman" w:cs="Times New Roman"/>
          <w:sz w:val="24"/>
          <w:szCs w:val="24"/>
        </w:rPr>
        <w:t>5,4</w:t>
      </w:r>
      <w:r w:rsidRPr="00D97704">
        <w:rPr>
          <w:rFonts w:ascii="Times New Roman" w:hAnsi="Times New Roman" w:cs="Times New Roman"/>
          <w:sz w:val="24"/>
          <w:szCs w:val="24"/>
        </w:rPr>
        <w:t>%). Положительным в работе отмечается систематическая работа сайта ДОУ, на котором размещается информация о деятельности детского сада и о введении ФГОС ДО.</w:t>
      </w:r>
    </w:p>
    <w:p w:rsidR="00AB4F82" w:rsidRPr="00D97704" w:rsidRDefault="00AB4F82" w:rsidP="00D9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Информируются родители (законные представители)  о деятельности ДОУ, создан банк методических разработок, осуществляется публичная отчетность о работе детского сада  и его результатах.</w:t>
      </w:r>
    </w:p>
    <w:p w:rsidR="00AB4F82" w:rsidRPr="00AB4F82" w:rsidRDefault="00AB4F82" w:rsidP="00D97704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B4F82">
        <w:rPr>
          <w:rFonts w:ascii="Times New Roman" w:hAnsi="Times New Roman" w:cs="Times New Roman"/>
          <w:color w:val="7030A0"/>
          <w:sz w:val="24"/>
          <w:szCs w:val="24"/>
        </w:rPr>
        <w:t> </w:t>
      </w:r>
    </w:p>
    <w:p w:rsidR="00AB4F82" w:rsidRPr="00D97704" w:rsidRDefault="00AB4F82" w:rsidP="00D977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Анализ работы с родителями (законными представителями)</w:t>
      </w:r>
      <w:r w:rsidR="00D97704">
        <w:rPr>
          <w:rFonts w:ascii="Times New Roman" w:hAnsi="Times New Roman" w:cs="Times New Roman"/>
          <w:sz w:val="24"/>
          <w:szCs w:val="24"/>
        </w:rPr>
        <w:t>.</w:t>
      </w:r>
    </w:p>
    <w:p w:rsidR="00AB4F82" w:rsidRPr="00D97704" w:rsidRDefault="00AB4F82" w:rsidP="00D977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lastRenderedPageBreak/>
        <w:t>     В 201</w:t>
      </w:r>
      <w:r w:rsidR="00D97704" w:rsidRPr="00D97704">
        <w:rPr>
          <w:rFonts w:ascii="Times New Roman" w:hAnsi="Times New Roman" w:cs="Times New Roman"/>
          <w:sz w:val="24"/>
          <w:szCs w:val="24"/>
        </w:rPr>
        <w:t>9-2020</w:t>
      </w:r>
      <w:r w:rsidRPr="00D97704">
        <w:rPr>
          <w:rFonts w:ascii="Times New Roman" w:hAnsi="Times New Roman" w:cs="Times New Roman"/>
          <w:sz w:val="24"/>
          <w:szCs w:val="24"/>
        </w:rPr>
        <w:t xml:space="preserve"> учебном году активизировалась работа с родителями (законными представителями). Основной составной частью работы ДОУ была пропаганда педагогических знаний среди родителей (законных представителей). В ДОУ систематически проводились индивидуальные и групповые консультации, собрания, выпущены буклеты для родителей (законных представителей)  по физическому развитию, ПДД, ОБЖ, совместные праздники и развлечения, выставки работ детей и родителей (законных представителей)  – все способствовало повышению педагогической культуры родителей. Результатом работы стало следующее: — участие родителей (законных представителей)  в оснащении образовательного процесса – в 201</w:t>
      </w:r>
      <w:r w:rsidR="00D97704" w:rsidRPr="00D97704">
        <w:rPr>
          <w:rFonts w:ascii="Times New Roman" w:hAnsi="Times New Roman" w:cs="Times New Roman"/>
          <w:sz w:val="24"/>
          <w:szCs w:val="24"/>
        </w:rPr>
        <w:t>8</w:t>
      </w:r>
      <w:r w:rsidRPr="00D97704">
        <w:rPr>
          <w:rFonts w:ascii="Times New Roman" w:hAnsi="Times New Roman" w:cs="Times New Roman"/>
          <w:sz w:val="24"/>
          <w:szCs w:val="24"/>
        </w:rPr>
        <w:t>году 54% родителей (законных представителей), в 201</w:t>
      </w:r>
      <w:r w:rsidR="00D97704" w:rsidRPr="00D97704">
        <w:rPr>
          <w:rFonts w:ascii="Times New Roman" w:hAnsi="Times New Roman" w:cs="Times New Roman"/>
          <w:sz w:val="24"/>
          <w:szCs w:val="24"/>
        </w:rPr>
        <w:t>9 году — 70</w:t>
      </w:r>
      <w:r w:rsidRPr="00D97704">
        <w:rPr>
          <w:rFonts w:ascii="Times New Roman" w:hAnsi="Times New Roman" w:cs="Times New Roman"/>
          <w:sz w:val="24"/>
          <w:szCs w:val="24"/>
        </w:rPr>
        <w:t>% — в оформлении развивающей среды в группе: 201</w:t>
      </w:r>
      <w:r w:rsidR="00D97704" w:rsidRPr="00D97704">
        <w:rPr>
          <w:rFonts w:ascii="Times New Roman" w:hAnsi="Times New Roman" w:cs="Times New Roman"/>
          <w:sz w:val="24"/>
          <w:szCs w:val="24"/>
        </w:rPr>
        <w:t>8- 67%, 2019</w:t>
      </w:r>
      <w:r w:rsidR="00D97704">
        <w:rPr>
          <w:rFonts w:ascii="Times New Roman" w:hAnsi="Times New Roman" w:cs="Times New Roman"/>
          <w:sz w:val="24"/>
          <w:szCs w:val="24"/>
        </w:rPr>
        <w:t xml:space="preserve"> -82%</w:t>
      </w:r>
      <w:r w:rsidRPr="00D97704">
        <w:rPr>
          <w:rFonts w:ascii="Times New Roman" w:hAnsi="Times New Roman" w:cs="Times New Roman"/>
          <w:sz w:val="24"/>
          <w:szCs w:val="24"/>
        </w:rPr>
        <w:t xml:space="preserve"> — участие в культурно – массовых мероприятий (помощь в изготовлении</w:t>
      </w:r>
      <w:r w:rsidR="00D97704">
        <w:rPr>
          <w:rFonts w:ascii="Times New Roman" w:hAnsi="Times New Roman" w:cs="Times New Roman"/>
          <w:sz w:val="24"/>
          <w:szCs w:val="24"/>
        </w:rPr>
        <w:t xml:space="preserve"> концертных костюмов, атрибутов</w:t>
      </w:r>
      <w:r w:rsidRPr="00D97704">
        <w:rPr>
          <w:rFonts w:ascii="Times New Roman" w:hAnsi="Times New Roman" w:cs="Times New Roman"/>
          <w:sz w:val="24"/>
          <w:szCs w:val="24"/>
        </w:rPr>
        <w:t>) — 201</w:t>
      </w:r>
      <w:r w:rsidR="00D97704" w:rsidRPr="00D97704">
        <w:rPr>
          <w:rFonts w:ascii="Times New Roman" w:hAnsi="Times New Roman" w:cs="Times New Roman"/>
          <w:sz w:val="24"/>
          <w:szCs w:val="24"/>
        </w:rPr>
        <w:t>8</w:t>
      </w:r>
      <w:r w:rsidRPr="00D97704">
        <w:rPr>
          <w:rFonts w:ascii="Times New Roman" w:hAnsi="Times New Roman" w:cs="Times New Roman"/>
          <w:sz w:val="24"/>
          <w:szCs w:val="24"/>
        </w:rPr>
        <w:t>-68%, 201</w:t>
      </w:r>
      <w:r w:rsidR="00D97704" w:rsidRPr="00D97704">
        <w:rPr>
          <w:rFonts w:ascii="Times New Roman" w:hAnsi="Times New Roman" w:cs="Times New Roman"/>
          <w:sz w:val="24"/>
          <w:szCs w:val="24"/>
        </w:rPr>
        <w:t>9</w:t>
      </w:r>
      <w:r w:rsidRPr="00D97704">
        <w:rPr>
          <w:rFonts w:ascii="Times New Roman" w:hAnsi="Times New Roman" w:cs="Times New Roman"/>
          <w:sz w:val="24"/>
          <w:szCs w:val="24"/>
        </w:rPr>
        <w:t xml:space="preserve"> -77%; Результат в таблице в целом по детскому саду.</w:t>
      </w:r>
    </w:p>
    <w:p w:rsidR="00AB4F82" w:rsidRPr="00D97704" w:rsidRDefault="00AB4F82" w:rsidP="00D977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Систематически и своевременно   проводилось знакомство с уставными документами и локальными  актами учреждения, заключались  договоров с родителями (законными представителями) воспитанников.</w:t>
      </w:r>
    </w:p>
    <w:p w:rsidR="00AB4F82" w:rsidRPr="00D97704" w:rsidRDefault="00AB4F82" w:rsidP="00D977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 xml:space="preserve">Анкетирование родителей (законных представителей)  для выявления информированности о воспитательно — образовательной работе МБДОУ </w:t>
      </w:r>
      <w:r w:rsidR="00D97704" w:rsidRPr="00D97704">
        <w:rPr>
          <w:rFonts w:ascii="Times New Roman" w:hAnsi="Times New Roman" w:cs="Times New Roman"/>
          <w:sz w:val="24"/>
          <w:szCs w:val="24"/>
        </w:rPr>
        <w:t>детский сад №14 «Сказка»</w:t>
      </w:r>
      <w:r w:rsidRPr="00D97704">
        <w:rPr>
          <w:rFonts w:ascii="Times New Roman" w:hAnsi="Times New Roman" w:cs="Times New Roman"/>
          <w:sz w:val="24"/>
          <w:szCs w:val="24"/>
        </w:rPr>
        <w:t xml:space="preserve"> показало, что родители (законные представители)  стали больше интересоваться  успехами своих детей, принимать участие в жизни ДОУ.</w:t>
      </w:r>
    </w:p>
    <w:p w:rsidR="00AB4F82" w:rsidRPr="00D97704" w:rsidRDefault="00AB4F82" w:rsidP="00D977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7704">
        <w:rPr>
          <w:rFonts w:ascii="Times New Roman" w:hAnsi="Times New Roman" w:cs="Times New Roman"/>
          <w:sz w:val="24"/>
          <w:szCs w:val="24"/>
        </w:rPr>
        <w:t>Переоформлена наглядная агитация,  ширмы для родителей (законных представителей). Постоянно привлекались родители (законные представители)  к хозяйственной работе (ремонт оборудования, благоустройство групп).</w:t>
      </w:r>
    </w:p>
    <w:p w:rsidR="00881E46" w:rsidRDefault="00083430" w:rsidP="00D9770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 образование родителей (или законных представителей)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электронная почта ДОУ).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Регулярно проводятся групповые и общесадовские </w:t>
      </w:r>
      <w:r w:rsidRPr="00A04299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собрания, действуют постоянно сменяемые стенды и уголки с агитацией для родителей. Родительский комитет в каждой группе помогает педагогам в создании благоприятной развивающей среды в группах. Традиционными стали выставки совместных рисунков и поделок </w:t>
      </w:r>
      <w:r w:rsidR="00043427" w:rsidRPr="00A0429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2EC1" w:rsidRPr="00A04299">
        <w:rPr>
          <w:rFonts w:ascii="Times New Roman" w:eastAsia="Times New Roman" w:hAnsi="Times New Roman" w:cs="Times New Roman"/>
          <w:sz w:val="24"/>
          <w:szCs w:val="24"/>
        </w:rPr>
        <w:t>Осенние дары</w:t>
      </w:r>
      <w:r w:rsidR="00043427" w:rsidRPr="00A04299">
        <w:rPr>
          <w:rFonts w:ascii="Times New Roman" w:hAnsi="Times New Roman" w:cs="Times New Roman"/>
          <w:sz w:val="24"/>
          <w:szCs w:val="24"/>
        </w:rPr>
        <w:t>»</w:t>
      </w:r>
      <w:r w:rsidR="00992EC1" w:rsidRPr="00A04299">
        <w:rPr>
          <w:rFonts w:ascii="Times New Roman" w:eastAsia="Times New Roman" w:hAnsi="Times New Roman" w:cs="Times New Roman"/>
          <w:sz w:val="24"/>
          <w:szCs w:val="24"/>
        </w:rPr>
        <w:t xml:space="preserve"> (из природного материала)</w:t>
      </w:r>
      <w:r w:rsidR="00043427" w:rsidRPr="00A04299">
        <w:rPr>
          <w:rFonts w:ascii="Times New Roman" w:hAnsi="Times New Roman" w:cs="Times New Roman"/>
          <w:sz w:val="24"/>
          <w:szCs w:val="24"/>
        </w:rPr>
        <w:t>; «</w:t>
      </w:r>
      <w:r w:rsidR="00A04299" w:rsidRPr="00A04299">
        <w:rPr>
          <w:rFonts w:ascii="Times New Roman" w:eastAsia="Times New Roman" w:hAnsi="Times New Roman" w:cs="Times New Roman"/>
          <w:sz w:val="24"/>
          <w:szCs w:val="24"/>
        </w:rPr>
        <w:t>Символ Нового года</w:t>
      </w:r>
      <w:r w:rsidR="00043427" w:rsidRPr="00A04299">
        <w:rPr>
          <w:rFonts w:ascii="Times New Roman" w:hAnsi="Times New Roman" w:cs="Times New Roman"/>
          <w:sz w:val="24"/>
          <w:szCs w:val="24"/>
        </w:rPr>
        <w:t xml:space="preserve">»;  </w:t>
      </w:r>
      <w:r w:rsidR="00992EC1" w:rsidRPr="00A04299">
        <w:rPr>
          <w:rFonts w:ascii="Times New Roman" w:eastAsia="Times New Roman" w:hAnsi="Times New Roman" w:cs="Times New Roman"/>
          <w:sz w:val="24"/>
          <w:szCs w:val="24"/>
        </w:rPr>
        <w:t>«Рождественская сказка»</w:t>
      </w:r>
      <w:r w:rsidR="00043427" w:rsidRPr="00A042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92EC1" w:rsidRPr="00A04299">
        <w:rPr>
          <w:rFonts w:ascii="Times New Roman" w:eastAsia="Times New Roman" w:hAnsi="Times New Roman" w:cs="Times New Roman"/>
          <w:sz w:val="24"/>
          <w:szCs w:val="24"/>
        </w:rPr>
        <w:t>«Самый лучший папа»</w:t>
      </w:r>
      <w:r w:rsidR="00043427" w:rsidRPr="00A04299">
        <w:rPr>
          <w:rFonts w:ascii="Times New Roman" w:eastAsia="Times New Roman" w:hAnsi="Times New Roman" w:cs="Times New Roman"/>
          <w:sz w:val="24"/>
          <w:szCs w:val="24"/>
        </w:rPr>
        <w:t>; «</w:t>
      </w:r>
      <w:r w:rsidR="00992EC1" w:rsidRPr="00A04299">
        <w:rPr>
          <w:rFonts w:ascii="Times New Roman" w:eastAsia="Times New Roman" w:hAnsi="Times New Roman" w:cs="Times New Roman"/>
          <w:sz w:val="24"/>
          <w:szCs w:val="24"/>
        </w:rPr>
        <w:t>Весна идет - весне дорогу!</w:t>
      </w:r>
      <w:r w:rsidR="00043427" w:rsidRPr="00A04299">
        <w:rPr>
          <w:rFonts w:ascii="Times New Roman" w:hAnsi="Times New Roman" w:cs="Times New Roman"/>
          <w:sz w:val="24"/>
          <w:szCs w:val="24"/>
        </w:rPr>
        <w:t>»; «</w:t>
      </w:r>
      <w:r w:rsidR="00A04299" w:rsidRPr="00A04299">
        <w:rPr>
          <w:rFonts w:ascii="Times New Roman" w:eastAsia="Times New Roman" w:hAnsi="Times New Roman" w:cs="Times New Roman"/>
          <w:sz w:val="24"/>
          <w:szCs w:val="24"/>
        </w:rPr>
        <w:t>Звезды на ладошке – 2020</w:t>
      </w:r>
      <w:r w:rsidR="00043427" w:rsidRPr="00A04299">
        <w:rPr>
          <w:rFonts w:ascii="Times New Roman" w:hAnsi="Times New Roman" w:cs="Times New Roman"/>
          <w:sz w:val="24"/>
          <w:szCs w:val="24"/>
        </w:rPr>
        <w:t xml:space="preserve">»; </w:t>
      </w:r>
      <w:r w:rsidR="00992EC1" w:rsidRPr="00A04299">
        <w:rPr>
          <w:rFonts w:ascii="Times New Roman" w:eastAsia="Times New Roman" w:hAnsi="Times New Roman" w:cs="Times New Roman"/>
          <w:sz w:val="24"/>
          <w:szCs w:val="24"/>
        </w:rPr>
        <w:t>«Этих дней не смолкнет слава</w:t>
      </w:r>
      <w:r w:rsidR="00043427" w:rsidRPr="00A04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B02" w:rsidRPr="003D5698" w:rsidRDefault="00CC06BE" w:rsidP="00D97704">
      <w:pPr>
        <w:spacing w:after="0"/>
        <w:ind w:left="-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4299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A04299" w:rsidRPr="00A0429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04299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04299" w:rsidRPr="00A0429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04299">
        <w:rPr>
          <w:rFonts w:ascii="Times New Roman" w:eastAsia="Times New Roman" w:hAnsi="Times New Roman" w:cs="Times New Roman"/>
          <w:sz w:val="24"/>
          <w:szCs w:val="24"/>
        </w:rPr>
        <w:t>г. прошли мероприятия с участием всех участников образовательных отношений:</w:t>
      </w:r>
      <w:r w:rsidRPr="003D56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04299" w:rsidRDefault="00A04299" w:rsidP="00D9770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4299" w:rsidRPr="00AB4F82" w:rsidRDefault="00A04299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 xml:space="preserve">1. </w:t>
      </w:r>
      <w:r w:rsidR="00881E46" w:rsidRPr="00AB4F82">
        <w:rPr>
          <w:rFonts w:ascii="Times New Roman" w:hAnsi="Times New Roman" w:cs="Times New Roman"/>
          <w:sz w:val="24"/>
          <w:szCs w:val="24"/>
        </w:rPr>
        <w:t>Участники п</w:t>
      </w:r>
      <w:r w:rsidRPr="00AB4F82">
        <w:rPr>
          <w:rFonts w:ascii="Times New Roman" w:hAnsi="Times New Roman" w:cs="Times New Roman"/>
          <w:sz w:val="24"/>
          <w:szCs w:val="24"/>
        </w:rPr>
        <w:t>ознавательн</w:t>
      </w:r>
      <w:r w:rsidR="00881E46" w:rsidRPr="00AB4F82">
        <w:rPr>
          <w:rFonts w:ascii="Times New Roman" w:hAnsi="Times New Roman" w:cs="Times New Roman"/>
          <w:sz w:val="24"/>
          <w:szCs w:val="24"/>
        </w:rPr>
        <w:t>ого</w:t>
      </w:r>
      <w:r w:rsidRPr="00AB4F82">
        <w:rPr>
          <w:rFonts w:ascii="Times New Roman" w:hAnsi="Times New Roman" w:cs="Times New Roman"/>
          <w:sz w:val="24"/>
          <w:szCs w:val="24"/>
        </w:rPr>
        <w:t xml:space="preserve"> квест</w:t>
      </w:r>
      <w:r w:rsidR="00881E46" w:rsidRPr="00AB4F82">
        <w:rPr>
          <w:rFonts w:ascii="Times New Roman" w:hAnsi="Times New Roman" w:cs="Times New Roman"/>
          <w:sz w:val="24"/>
          <w:szCs w:val="24"/>
        </w:rPr>
        <w:t>а</w:t>
      </w:r>
      <w:r w:rsidRPr="00AB4F82">
        <w:rPr>
          <w:rFonts w:ascii="Times New Roman" w:hAnsi="Times New Roman" w:cs="Times New Roman"/>
          <w:sz w:val="24"/>
          <w:szCs w:val="24"/>
        </w:rPr>
        <w:t xml:space="preserve"> для</w:t>
      </w:r>
      <w:r w:rsidR="00AB4F82" w:rsidRPr="00AB4F82">
        <w:rPr>
          <w:rFonts w:ascii="Times New Roman" w:hAnsi="Times New Roman" w:cs="Times New Roman"/>
          <w:sz w:val="24"/>
          <w:szCs w:val="24"/>
        </w:rPr>
        <w:t xml:space="preserve"> детей и родителей на базе ДОУ.</w:t>
      </w:r>
    </w:p>
    <w:p w:rsidR="00A04299" w:rsidRPr="00AB4F82" w:rsidRDefault="00A04299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 xml:space="preserve">2.  </w:t>
      </w:r>
      <w:r w:rsidR="00881E46" w:rsidRPr="00AB4F82">
        <w:rPr>
          <w:rFonts w:ascii="Times New Roman" w:hAnsi="Times New Roman" w:cs="Times New Roman"/>
          <w:sz w:val="24"/>
          <w:szCs w:val="24"/>
        </w:rPr>
        <w:t>Участники акции</w:t>
      </w:r>
      <w:r w:rsidRPr="00AB4F82">
        <w:rPr>
          <w:rFonts w:ascii="Times New Roman" w:hAnsi="Times New Roman" w:cs="Times New Roman"/>
          <w:sz w:val="24"/>
          <w:szCs w:val="24"/>
        </w:rPr>
        <w:t>, приуроченн</w:t>
      </w:r>
      <w:r w:rsidR="00881E46" w:rsidRPr="00AB4F82">
        <w:rPr>
          <w:rFonts w:ascii="Times New Roman" w:hAnsi="Times New Roman" w:cs="Times New Roman"/>
          <w:sz w:val="24"/>
          <w:szCs w:val="24"/>
        </w:rPr>
        <w:t>ой</w:t>
      </w:r>
      <w:r w:rsidRPr="00AB4F82">
        <w:rPr>
          <w:rFonts w:ascii="Times New Roman" w:hAnsi="Times New Roman" w:cs="Times New Roman"/>
          <w:sz w:val="24"/>
          <w:szCs w:val="24"/>
        </w:rPr>
        <w:t xml:space="preserve"> ко Дню города «Чистый город начинается с тебя»</w:t>
      </w:r>
    </w:p>
    <w:p w:rsidR="00A17223" w:rsidRPr="00AB4F82" w:rsidRDefault="00881E46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 xml:space="preserve">3. </w:t>
      </w:r>
      <w:r w:rsidR="00A17223" w:rsidRPr="00AB4F82">
        <w:rPr>
          <w:rFonts w:ascii="Times New Roman" w:hAnsi="Times New Roman" w:cs="Times New Roman"/>
          <w:sz w:val="24"/>
          <w:szCs w:val="24"/>
        </w:rPr>
        <w:t>25 сентября 2019 года воспитатели, дети и их родители стали участниками Единого дня безопасности, вместе с инспектором ГИБДД Пушкарским Владимиром Алексеевичем.</w:t>
      </w:r>
    </w:p>
    <w:p w:rsidR="00A04299" w:rsidRPr="00AB4F82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>4</w:t>
      </w:r>
      <w:r w:rsidR="00A04299" w:rsidRPr="00AB4F82">
        <w:rPr>
          <w:rFonts w:ascii="Times New Roman" w:hAnsi="Times New Roman" w:cs="Times New Roman"/>
          <w:sz w:val="24"/>
          <w:szCs w:val="24"/>
        </w:rPr>
        <w:t xml:space="preserve">. </w:t>
      </w:r>
      <w:r w:rsidRPr="00AB4F82">
        <w:rPr>
          <w:rFonts w:ascii="Times New Roman" w:hAnsi="Times New Roman" w:cs="Times New Roman"/>
          <w:sz w:val="24"/>
          <w:szCs w:val="24"/>
        </w:rPr>
        <w:t>Организаторы м</w:t>
      </w:r>
      <w:r w:rsidR="00A04299" w:rsidRPr="00AB4F82">
        <w:rPr>
          <w:rFonts w:ascii="Times New Roman" w:hAnsi="Times New Roman" w:cs="Times New Roman"/>
          <w:sz w:val="24"/>
          <w:szCs w:val="24"/>
        </w:rPr>
        <w:t>ероприяти</w:t>
      </w:r>
      <w:r w:rsidRPr="00AB4F82">
        <w:rPr>
          <w:rFonts w:ascii="Times New Roman" w:hAnsi="Times New Roman" w:cs="Times New Roman"/>
          <w:sz w:val="24"/>
          <w:szCs w:val="24"/>
        </w:rPr>
        <w:t>я</w:t>
      </w:r>
      <w:r w:rsidR="00A04299" w:rsidRPr="00AB4F82">
        <w:rPr>
          <w:rFonts w:ascii="Times New Roman" w:hAnsi="Times New Roman" w:cs="Times New Roman"/>
          <w:sz w:val="24"/>
          <w:szCs w:val="24"/>
        </w:rPr>
        <w:t xml:space="preserve"> «Пожилых людей мы уважаем и про них не забываем», </w:t>
      </w:r>
      <w:r w:rsidRPr="00AB4F82">
        <w:rPr>
          <w:rFonts w:ascii="Times New Roman" w:hAnsi="Times New Roman" w:cs="Times New Roman"/>
          <w:sz w:val="24"/>
          <w:szCs w:val="24"/>
        </w:rPr>
        <w:t xml:space="preserve">пожилым людям вручены </w:t>
      </w:r>
      <w:r w:rsidR="00A04299" w:rsidRPr="00AB4F82">
        <w:rPr>
          <w:rFonts w:ascii="Times New Roman" w:hAnsi="Times New Roman" w:cs="Times New Roman"/>
          <w:sz w:val="24"/>
          <w:szCs w:val="24"/>
        </w:rPr>
        <w:t>экоподарочки- выращенный базилик.</w:t>
      </w:r>
    </w:p>
    <w:p w:rsidR="00AB4F82" w:rsidRPr="00AB4F82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>5</w:t>
      </w:r>
      <w:r w:rsidR="00A04299" w:rsidRPr="00AB4F82">
        <w:rPr>
          <w:rFonts w:ascii="Times New Roman" w:hAnsi="Times New Roman" w:cs="Times New Roman"/>
          <w:sz w:val="24"/>
          <w:szCs w:val="24"/>
        </w:rPr>
        <w:t xml:space="preserve">. Участники экологической акции «Чистые берега», (на ессентукском городском озере в рамках общероссийского проекта «Вода России» по инициативе Минприроды РФ). </w:t>
      </w:r>
    </w:p>
    <w:p w:rsidR="00AB4F82" w:rsidRPr="00AB4F82" w:rsidRDefault="00A04299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>6. Участие в спортивно-познавательной игре между педагогами детских садов города «Большие гонки»</w:t>
      </w:r>
      <w:r w:rsidR="00AB4F82" w:rsidRPr="00AB4F82">
        <w:rPr>
          <w:rFonts w:ascii="Times New Roman" w:hAnsi="Times New Roman" w:cs="Times New Roman"/>
          <w:sz w:val="24"/>
          <w:szCs w:val="24"/>
        </w:rPr>
        <w:t>.</w:t>
      </w:r>
    </w:p>
    <w:p w:rsidR="00A04299" w:rsidRPr="00AB4F82" w:rsidRDefault="00AB4F82" w:rsidP="00D97704">
      <w:pPr>
        <w:spacing w:after="0" w:line="240" w:lineRule="auto"/>
        <w:jc w:val="both"/>
        <w:rPr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 xml:space="preserve">7. </w:t>
      </w:r>
      <w:r w:rsidR="00A04299" w:rsidRPr="00AB4F82">
        <w:rPr>
          <w:rFonts w:ascii="Times New Roman" w:hAnsi="Times New Roman" w:cs="Times New Roman"/>
          <w:sz w:val="24"/>
          <w:szCs w:val="24"/>
        </w:rPr>
        <w:t>Участие воспитателя</w:t>
      </w:r>
      <w:r w:rsidRPr="00AB4F82">
        <w:rPr>
          <w:rFonts w:ascii="Times New Roman" w:hAnsi="Times New Roman" w:cs="Times New Roman"/>
          <w:sz w:val="24"/>
          <w:szCs w:val="24"/>
        </w:rPr>
        <w:t xml:space="preserve"> Курьяновой Ю.А.</w:t>
      </w:r>
      <w:r w:rsidR="00A04299" w:rsidRPr="00AB4F82">
        <w:rPr>
          <w:rFonts w:ascii="Times New Roman" w:hAnsi="Times New Roman" w:cs="Times New Roman"/>
          <w:sz w:val="24"/>
          <w:szCs w:val="24"/>
        </w:rPr>
        <w:t xml:space="preserve"> во II Всероссийском педагогическом конкурсе «Моя лучшая презентация» «Формирование экологического самосознания дошкольников» (Диплом I степени)</w:t>
      </w:r>
    </w:p>
    <w:p w:rsidR="00A04299" w:rsidRPr="00AB4F82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>8</w:t>
      </w:r>
      <w:r w:rsidR="00A04299" w:rsidRPr="00AB4F82">
        <w:rPr>
          <w:rFonts w:ascii="Times New Roman" w:hAnsi="Times New Roman" w:cs="Times New Roman"/>
          <w:sz w:val="24"/>
          <w:szCs w:val="24"/>
        </w:rPr>
        <w:t xml:space="preserve">. </w:t>
      </w:r>
      <w:r w:rsidRPr="00AB4F82">
        <w:rPr>
          <w:rFonts w:ascii="Times New Roman" w:hAnsi="Times New Roman" w:cs="Times New Roman"/>
          <w:sz w:val="24"/>
          <w:szCs w:val="24"/>
        </w:rPr>
        <w:t xml:space="preserve">Организация выставка «Полезные поделки», посвященной </w:t>
      </w:r>
      <w:r w:rsidR="00A04299" w:rsidRPr="00AB4F82">
        <w:rPr>
          <w:rFonts w:ascii="Times New Roman" w:hAnsi="Times New Roman" w:cs="Times New Roman"/>
          <w:sz w:val="24"/>
          <w:szCs w:val="24"/>
        </w:rPr>
        <w:t xml:space="preserve">4 ноября ко Дню единства России. </w:t>
      </w:r>
    </w:p>
    <w:p w:rsidR="00AB4F82" w:rsidRPr="002A2968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82">
        <w:rPr>
          <w:rFonts w:ascii="Times New Roman" w:hAnsi="Times New Roman" w:cs="Times New Roman"/>
          <w:sz w:val="24"/>
          <w:szCs w:val="24"/>
        </w:rPr>
        <w:t>9</w:t>
      </w:r>
      <w:r w:rsidR="00A17223" w:rsidRPr="00AB4F82">
        <w:rPr>
          <w:rFonts w:ascii="Times New Roman" w:hAnsi="Times New Roman" w:cs="Times New Roman"/>
          <w:sz w:val="24"/>
          <w:szCs w:val="24"/>
        </w:rPr>
        <w:t xml:space="preserve">. </w:t>
      </w:r>
      <w:r w:rsidR="00A04299" w:rsidRPr="00AB4F82">
        <w:rPr>
          <w:rFonts w:ascii="Times New Roman" w:hAnsi="Times New Roman" w:cs="Times New Roman"/>
          <w:sz w:val="24"/>
          <w:szCs w:val="24"/>
        </w:rPr>
        <w:t xml:space="preserve">Детско-родительская конференция «Поможем деревьям омолодиться» - Совместное </w:t>
      </w:r>
      <w:r w:rsidR="00A04299" w:rsidRPr="002A2968">
        <w:rPr>
          <w:rFonts w:ascii="Times New Roman" w:hAnsi="Times New Roman" w:cs="Times New Roman"/>
          <w:sz w:val="24"/>
          <w:szCs w:val="24"/>
        </w:rPr>
        <w:t xml:space="preserve">изготовление плактов, рисунков, просмотр презентации «Будет лучше и всем польза». </w:t>
      </w:r>
    </w:p>
    <w:p w:rsidR="00A04299" w:rsidRPr="002A2968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A2968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04299" w:rsidRPr="002A2968">
        <w:rPr>
          <w:rFonts w:ascii="Times New Roman" w:hAnsi="Times New Roman" w:cs="Times New Roman"/>
          <w:sz w:val="24"/>
          <w:szCs w:val="24"/>
        </w:rPr>
        <w:t>. Участие в краевом конкурсе рисунков на темы, посвящённые 100-летию жилищно-коммунального хозяйства Ставропольского края: «Чистая страна начинается с меня», «Дом моей мечты», «Профессии будущего в ЖКХ», «ЖКХ: история длиною в век». ПОБЕДИТЕЛЬ- Денис Наумов (</w:t>
      </w:r>
      <w:r w:rsidR="00A04299" w:rsidRPr="002A2968">
        <w:rPr>
          <w:rFonts w:ascii="Times New Roman" w:eastAsia="Times New Roman" w:hAnsi="Times New Roman" w:cs="Times New Roman"/>
          <w:sz w:val="24"/>
          <w:szCs w:val="24"/>
        </w:rPr>
        <w:t>в самой младшей возрастной категории (3-6 лет))</w:t>
      </w:r>
      <w:r w:rsidR="00A04299" w:rsidRPr="002A2968">
        <w:rPr>
          <w:rFonts w:ascii="Times New Roman" w:hAnsi="Times New Roman" w:cs="Times New Roman"/>
          <w:sz w:val="24"/>
          <w:szCs w:val="24"/>
        </w:rPr>
        <w:t xml:space="preserve"> с творческой работой «Ч</w:t>
      </w:r>
      <w:r w:rsidR="002A2968" w:rsidRPr="002A2968">
        <w:rPr>
          <w:rFonts w:ascii="Times New Roman" w:hAnsi="Times New Roman" w:cs="Times New Roman"/>
          <w:sz w:val="24"/>
          <w:szCs w:val="24"/>
        </w:rPr>
        <w:t>истая страна начинается с меня»</w:t>
      </w:r>
      <w:r w:rsidR="00A04299" w:rsidRPr="002A2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299" w:rsidRPr="002A2968" w:rsidRDefault="00AB4F8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68">
        <w:rPr>
          <w:rFonts w:ascii="Times New Roman" w:hAnsi="Times New Roman" w:cs="Times New Roman"/>
          <w:sz w:val="24"/>
          <w:szCs w:val="24"/>
        </w:rPr>
        <w:t>11</w:t>
      </w:r>
      <w:r w:rsidR="00A04299" w:rsidRPr="002A2968">
        <w:rPr>
          <w:rFonts w:ascii="Times New Roman" w:hAnsi="Times New Roman" w:cs="Times New Roman"/>
          <w:sz w:val="24"/>
          <w:szCs w:val="24"/>
        </w:rPr>
        <w:t>.</w:t>
      </w:r>
      <w:r w:rsidRPr="002A2968">
        <w:rPr>
          <w:rFonts w:ascii="Times New Roman" w:hAnsi="Times New Roman" w:cs="Times New Roman"/>
          <w:sz w:val="24"/>
          <w:szCs w:val="24"/>
        </w:rPr>
        <w:t>Организация</w:t>
      </w:r>
      <w:r w:rsidR="00A17223" w:rsidRPr="002A2968">
        <w:rPr>
          <w:rFonts w:ascii="Times New Roman" w:hAnsi="Times New Roman" w:cs="Times New Roman"/>
          <w:sz w:val="24"/>
          <w:szCs w:val="24"/>
        </w:rPr>
        <w:t xml:space="preserve"> </w:t>
      </w:r>
      <w:r w:rsidRPr="002A2968">
        <w:rPr>
          <w:rFonts w:ascii="Times New Roman" w:hAnsi="Times New Roman" w:cs="Times New Roman"/>
          <w:sz w:val="24"/>
          <w:szCs w:val="24"/>
        </w:rPr>
        <w:t>мероприятий, посвященных</w:t>
      </w:r>
      <w:r w:rsidR="00A17223" w:rsidRPr="002A2968">
        <w:rPr>
          <w:rFonts w:ascii="Times New Roman" w:hAnsi="Times New Roman" w:cs="Times New Roman"/>
          <w:sz w:val="24"/>
          <w:szCs w:val="24"/>
        </w:rPr>
        <w:t xml:space="preserve"> Всероссийс</w:t>
      </w:r>
      <w:r w:rsidR="002A2968" w:rsidRPr="002A2968">
        <w:rPr>
          <w:rFonts w:ascii="Times New Roman" w:hAnsi="Times New Roman" w:cs="Times New Roman"/>
          <w:sz w:val="24"/>
          <w:szCs w:val="24"/>
        </w:rPr>
        <w:t xml:space="preserve">кому Дню правовой помощи детям. </w:t>
      </w:r>
      <w:r w:rsidR="00A17223" w:rsidRPr="002A2968">
        <w:rPr>
          <w:rFonts w:ascii="Times New Roman" w:hAnsi="Times New Roman" w:cs="Times New Roman"/>
          <w:sz w:val="24"/>
          <w:szCs w:val="24"/>
        </w:rPr>
        <w:t>Это и педагогический КВН «Знаем и соблюдаем права детей», психологические тренинги с родителями «Говорим. Слушаем. Слышим», в родительских уголках обновлены стенды «Большие права маленького ребенка».</w:t>
      </w:r>
    </w:p>
    <w:p w:rsidR="00A04299" w:rsidRPr="00F26FD0" w:rsidRDefault="00A04299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10.Участие в городском конкурсе детей с ОВЗ «Рисунок на победную </w:t>
      </w:r>
      <w:r w:rsidRPr="00F26FD0">
        <w:rPr>
          <w:rFonts w:ascii="Times New Roman" w:hAnsi="Times New Roman" w:cs="Times New Roman"/>
          <w:sz w:val="24"/>
          <w:szCs w:val="24"/>
        </w:rPr>
        <w:t>тематику»</w:t>
      </w:r>
      <w:r w:rsidR="002A2968" w:rsidRPr="00F26FD0">
        <w:rPr>
          <w:rFonts w:ascii="Times New Roman" w:hAnsi="Times New Roman" w:cs="Times New Roman"/>
          <w:sz w:val="24"/>
          <w:szCs w:val="24"/>
        </w:rPr>
        <w:t>.</w:t>
      </w:r>
    </w:p>
    <w:p w:rsidR="00A04299" w:rsidRPr="00F26FD0" w:rsidRDefault="00A04299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>1</w:t>
      </w:r>
      <w:r w:rsidR="00F26FD0">
        <w:rPr>
          <w:rFonts w:ascii="Times New Roman" w:hAnsi="Times New Roman" w:cs="Times New Roman"/>
          <w:sz w:val="24"/>
          <w:szCs w:val="24"/>
        </w:rPr>
        <w:t>1</w:t>
      </w:r>
      <w:r w:rsidRPr="00F26FD0">
        <w:rPr>
          <w:rFonts w:ascii="Times New Roman" w:hAnsi="Times New Roman" w:cs="Times New Roman"/>
          <w:sz w:val="24"/>
          <w:szCs w:val="24"/>
        </w:rPr>
        <w:t>.Участие в открытом городском конкурсе рисунков Мы рисуем ГТО» 3 дипломанта, 3 лауреата, 7 благодарственных писем</w:t>
      </w:r>
    </w:p>
    <w:p w:rsidR="00A04299" w:rsidRPr="00F26FD0" w:rsidRDefault="00A04299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299" w:rsidRPr="00F26FD0" w:rsidRDefault="00A04299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299" w:rsidRPr="00F26FD0" w:rsidRDefault="00A04299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299" w:rsidRPr="00F26FD0" w:rsidRDefault="00A04299" w:rsidP="00D97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>1</w:t>
      </w:r>
      <w:r w:rsidR="00F26FD0" w:rsidRPr="00F26FD0">
        <w:rPr>
          <w:rFonts w:ascii="Times New Roman" w:hAnsi="Times New Roman" w:cs="Times New Roman"/>
          <w:sz w:val="24"/>
          <w:szCs w:val="24"/>
        </w:rPr>
        <w:t>2</w:t>
      </w:r>
      <w:r w:rsidRPr="00F26FD0">
        <w:rPr>
          <w:rFonts w:ascii="Times New Roman" w:hAnsi="Times New Roman" w:cs="Times New Roman"/>
          <w:sz w:val="24"/>
          <w:szCs w:val="24"/>
        </w:rPr>
        <w:t>.</w:t>
      </w:r>
      <w:r w:rsidR="002A2968" w:rsidRPr="00F26FD0">
        <w:rPr>
          <w:rFonts w:ascii="Times New Roman" w:hAnsi="Times New Roman" w:cs="Times New Roman"/>
          <w:sz w:val="24"/>
          <w:szCs w:val="24"/>
        </w:rPr>
        <w:t>Оганизация</w:t>
      </w:r>
      <w:r w:rsidRPr="00F26FD0">
        <w:rPr>
          <w:rFonts w:ascii="Times New Roman" w:hAnsi="Times New Roman" w:cs="Times New Roman"/>
          <w:sz w:val="24"/>
          <w:szCs w:val="24"/>
        </w:rPr>
        <w:t xml:space="preserve"> </w:t>
      </w:r>
      <w:r w:rsidR="002A2968" w:rsidRPr="00F26FD0">
        <w:rPr>
          <w:rFonts w:ascii="Times New Roman" w:hAnsi="Times New Roman" w:cs="Times New Roman"/>
          <w:sz w:val="24"/>
          <w:szCs w:val="24"/>
        </w:rPr>
        <w:t>к</w:t>
      </w:r>
      <w:r w:rsidRPr="00F26FD0">
        <w:rPr>
          <w:rFonts w:ascii="Times New Roman" w:hAnsi="Times New Roman" w:cs="Times New Roman"/>
          <w:sz w:val="24"/>
          <w:szCs w:val="24"/>
        </w:rPr>
        <w:t>онкурс</w:t>
      </w:r>
      <w:r w:rsidR="002A2968" w:rsidRPr="00F26FD0">
        <w:rPr>
          <w:rFonts w:ascii="Times New Roman" w:hAnsi="Times New Roman" w:cs="Times New Roman"/>
          <w:sz w:val="24"/>
          <w:szCs w:val="24"/>
        </w:rPr>
        <w:t>а</w:t>
      </w:r>
      <w:r w:rsidRPr="00F26FD0">
        <w:rPr>
          <w:rFonts w:ascii="Times New Roman" w:hAnsi="Times New Roman" w:cs="Times New Roman"/>
          <w:sz w:val="24"/>
          <w:szCs w:val="24"/>
        </w:rPr>
        <w:t xml:space="preserve"> семейного творчества - символ года 2020 под названием «Крысы и мышата – веселые ребята». </w:t>
      </w:r>
    </w:p>
    <w:p w:rsidR="00A04299" w:rsidRPr="00F26FD0" w:rsidRDefault="00A04299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>1</w:t>
      </w:r>
      <w:r w:rsidR="00F26FD0" w:rsidRPr="00F26FD0">
        <w:rPr>
          <w:rFonts w:ascii="Times New Roman" w:hAnsi="Times New Roman" w:cs="Times New Roman"/>
          <w:sz w:val="24"/>
          <w:szCs w:val="24"/>
        </w:rPr>
        <w:t>3</w:t>
      </w:r>
      <w:r w:rsidRPr="00F26FD0">
        <w:rPr>
          <w:rFonts w:ascii="Times New Roman" w:hAnsi="Times New Roman" w:cs="Times New Roman"/>
          <w:sz w:val="24"/>
          <w:szCs w:val="24"/>
        </w:rPr>
        <w:t xml:space="preserve">. </w:t>
      </w:r>
      <w:r w:rsidR="00F26FD0" w:rsidRPr="00F26FD0">
        <w:rPr>
          <w:rFonts w:ascii="Times New Roman" w:hAnsi="Times New Roman" w:cs="Times New Roman"/>
          <w:sz w:val="24"/>
          <w:szCs w:val="24"/>
        </w:rPr>
        <w:t xml:space="preserve">Заведующий Е.В.Глоба награждена </w:t>
      </w:r>
      <w:r w:rsidRPr="00F26FD0">
        <w:rPr>
          <w:rFonts w:ascii="Times New Roman" w:hAnsi="Times New Roman" w:cs="Times New Roman"/>
          <w:sz w:val="24"/>
          <w:szCs w:val="24"/>
        </w:rPr>
        <w:t>Благодарственн</w:t>
      </w:r>
      <w:r w:rsidR="00F26FD0" w:rsidRPr="00F26FD0">
        <w:rPr>
          <w:rFonts w:ascii="Times New Roman" w:hAnsi="Times New Roman" w:cs="Times New Roman"/>
          <w:sz w:val="24"/>
          <w:szCs w:val="24"/>
        </w:rPr>
        <w:t>ым</w:t>
      </w:r>
      <w:r w:rsidRPr="00F26FD0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F26FD0" w:rsidRPr="00F26FD0">
        <w:rPr>
          <w:rFonts w:ascii="Times New Roman" w:hAnsi="Times New Roman" w:cs="Times New Roman"/>
          <w:sz w:val="24"/>
          <w:szCs w:val="24"/>
        </w:rPr>
        <w:t>м</w:t>
      </w:r>
      <w:r w:rsidRPr="00F26FD0">
        <w:rPr>
          <w:rFonts w:ascii="Times New Roman" w:hAnsi="Times New Roman" w:cs="Times New Roman"/>
          <w:sz w:val="24"/>
          <w:szCs w:val="24"/>
        </w:rPr>
        <w:t xml:space="preserve"> от Губернатора </w:t>
      </w:r>
      <w:r w:rsidR="00F26FD0" w:rsidRPr="00F26FD0">
        <w:rPr>
          <w:rFonts w:ascii="Times New Roman" w:hAnsi="Times New Roman" w:cs="Times New Roman"/>
          <w:sz w:val="24"/>
          <w:szCs w:val="24"/>
        </w:rPr>
        <w:t>СК.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14. 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20 декабря воспитанники подготовительной группы </w:t>
      </w:r>
      <w:r w:rsidRPr="00F26FD0">
        <w:rPr>
          <w:rFonts w:ascii="Times New Roman" w:hAnsi="Times New Roman" w:cs="Times New Roman"/>
          <w:sz w:val="24"/>
          <w:szCs w:val="24"/>
        </w:rPr>
        <w:t>приняли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участи</w:t>
      </w:r>
      <w:r w:rsidRPr="00F26FD0">
        <w:rPr>
          <w:rFonts w:ascii="Times New Roman" w:hAnsi="Times New Roman" w:cs="Times New Roman"/>
          <w:sz w:val="24"/>
          <w:szCs w:val="24"/>
        </w:rPr>
        <w:t>е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в игре «100 к 1». </w:t>
      </w:r>
      <w:r w:rsidRPr="00F26FD0">
        <w:rPr>
          <w:rFonts w:ascii="Times New Roman" w:hAnsi="Times New Roman" w:cs="Times New Roman"/>
          <w:sz w:val="24"/>
          <w:szCs w:val="24"/>
        </w:rPr>
        <w:t>15. Участники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</w:t>
      </w:r>
      <w:r w:rsidRPr="00F26FD0">
        <w:rPr>
          <w:rFonts w:ascii="Times New Roman" w:hAnsi="Times New Roman" w:cs="Times New Roman"/>
          <w:sz w:val="24"/>
          <w:szCs w:val="24"/>
        </w:rPr>
        <w:t>городского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F26FD0">
        <w:rPr>
          <w:rFonts w:ascii="Times New Roman" w:hAnsi="Times New Roman" w:cs="Times New Roman"/>
          <w:sz w:val="24"/>
          <w:szCs w:val="24"/>
        </w:rPr>
        <w:t>а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«Новогодняя игрушка». </w:t>
      </w:r>
    </w:p>
    <w:p w:rsidR="00F26FD0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>16. У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частие в экологической акции «Елочка для козочки» 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17. Заседание </w:t>
      </w:r>
      <w:r w:rsidR="00A17223" w:rsidRPr="00F26FD0">
        <w:rPr>
          <w:rFonts w:ascii="Times New Roman" w:hAnsi="Times New Roman" w:cs="Times New Roman"/>
          <w:sz w:val="24"/>
          <w:szCs w:val="24"/>
        </w:rPr>
        <w:t>консультатив</w:t>
      </w:r>
      <w:r w:rsidRPr="00F26FD0">
        <w:rPr>
          <w:rFonts w:ascii="Times New Roman" w:hAnsi="Times New Roman" w:cs="Times New Roman"/>
          <w:sz w:val="24"/>
          <w:szCs w:val="24"/>
        </w:rPr>
        <w:t xml:space="preserve">ного пункта </w:t>
      </w:r>
      <w:r w:rsidR="00A17223" w:rsidRPr="00F26FD0">
        <w:rPr>
          <w:rFonts w:ascii="Times New Roman" w:hAnsi="Times New Roman" w:cs="Times New Roman"/>
          <w:sz w:val="24"/>
          <w:szCs w:val="24"/>
        </w:rPr>
        <w:t>под названием «Новая жизнь - забытым вещам».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18. 14 февраля 2020 г. </w:t>
      </w:r>
      <w:r w:rsidR="00A17223" w:rsidRPr="00F26FD0">
        <w:rPr>
          <w:rFonts w:ascii="Times New Roman" w:hAnsi="Times New Roman" w:cs="Times New Roman"/>
          <w:sz w:val="24"/>
          <w:szCs w:val="24"/>
        </w:rPr>
        <w:t>акция бук-кроссинга. В ней приняли участие педагоги, родители и воспитанники.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19. Участники городской </w:t>
      </w:r>
      <w:r w:rsidR="00A17223" w:rsidRPr="00F26FD0">
        <w:rPr>
          <w:rFonts w:ascii="Times New Roman" w:hAnsi="Times New Roman" w:cs="Times New Roman"/>
          <w:sz w:val="24"/>
          <w:szCs w:val="24"/>
        </w:rPr>
        <w:t>акци</w:t>
      </w:r>
      <w:r w:rsidRPr="00F26FD0">
        <w:rPr>
          <w:rFonts w:ascii="Times New Roman" w:hAnsi="Times New Roman" w:cs="Times New Roman"/>
          <w:sz w:val="24"/>
          <w:szCs w:val="24"/>
        </w:rPr>
        <w:t>и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«Кормите уток правильно»</w:t>
      </w:r>
      <w:r w:rsidRPr="00F26FD0">
        <w:rPr>
          <w:rFonts w:ascii="Times New Roman" w:hAnsi="Times New Roman" w:cs="Times New Roman"/>
          <w:sz w:val="24"/>
          <w:szCs w:val="24"/>
        </w:rPr>
        <w:t>.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20. </w:t>
      </w:r>
      <w:r w:rsidR="00A17223" w:rsidRPr="00F26FD0">
        <w:rPr>
          <w:rFonts w:ascii="Times New Roman" w:hAnsi="Times New Roman" w:cs="Times New Roman"/>
          <w:sz w:val="24"/>
          <w:szCs w:val="24"/>
        </w:rPr>
        <w:t>с 17 по 21 февраля 2020 года прошла тематическая «Неделя мужества», посвященная Дню защитника Отечества.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>21. Участники XV Международная научно-практическая конференция «Антропологические подходы к реализации стратегий и технологий современного педагогического образования». </w:t>
      </w:r>
      <w:r w:rsidR="00A17223" w:rsidRPr="00F26FD0">
        <w:rPr>
          <w:rFonts w:ascii="Times New Roman" w:hAnsi="Times New Roman" w:cs="Times New Roman"/>
          <w:sz w:val="24"/>
          <w:szCs w:val="24"/>
        </w:rPr>
        <w:t>22 февраля 2020 г. на базе филиала «Ставропольского государственного педагог</w:t>
      </w:r>
      <w:r w:rsidRPr="00F26FD0">
        <w:rPr>
          <w:rFonts w:ascii="Times New Roman" w:hAnsi="Times New Roman" w:cs="Times New Roman"/>
          <w:sz w:val="24"/>
          <w:szCs w:val="24"/>
        </w:rPr>
        <w:t>ического института» г. Ессентуки.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>22. В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рамках реализации проекта </w:t>
      </w:r>
      <w:r w:rsidR="00A17223" w:rsidRPr="00F26FD0">
        <w:rPr>
          <w:rStyle w:val="a7"/>
          <w:rFonts w:ascii="Times New Roman" w:hAnsi="Times New Roman" w:cs="Times New Roman"/>
          <w:sz w:val="24"/>
          <w:szCs w:val="24"/>
        </w:rPr>
        <w:t>«75 дней до 75-летия Великой Победы»</w:t>
      </w:r>
      <w:r w:rsidR="00A17223" w:rsidRPr="00F26FD0">
        <w:rPr>
          <w:rFonts w:ascii="Times New Roman" w:hAnsi="Times New Roman" w:cs="Times New Roman"/>
          <w:sz w:val="24"/>
          <w:szCs w:val="24"/>
        </w:rPr>
        <w:t> воспитатели с воспитанниками детского сада в каждой возрастной группе «зажгли Звезду Победы». 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23. </w:t>
      </w:r>
      <w:r w:rsidR="00A17223" w:rsidRPr="00F26FD0">
        <w:rPr>
          <w:rFonts w:ascii="Times New Roman" w:hAnsi="Times New Roman" w:cs="Times New Roman"/>
          <w:sz w:val="24"/>
          <w:szCs w:val="24"/>
        </w:rPr>
        <w:t>28 февраля дети стали участниками проводов Масленицы.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24. Активные участники </w:t>
      </w:r>
      <w:r w:rsidR="00A17223" w:rsidRPr="00F26FD0">
        <w:rPr>
          <w:rFonts w:ascii="Times New Roman" w:hAnsi="Times New Roman" w:cs="Times New Roman"/>
          <w:sz w:val="24"/>
          <w:szCs w:val="24"/>
        </w:rPr>
        <w:t>инициативн</w:t>
      </w:r>
      <w:r w:rsidRPr="00F26FD0">
        <w:rPr>
          <w:rFonts w:ascii="Times New Roman" w:hAnsi="Times New Roman" w:cs="Times New Roman"/>
          <w:sz w:val="24"/>
          <w:szCs w:val="24"/>
        </w:rPr>
        <w:t>ой акции</w:t>
      </w:r>
      <w:r w:rsidR="00A17223" w:rsidRPr="00F26FD0">
        <w:rPr>
          <w:rFonts w:ascii="Times New Roman" w:hAnsi="Times New Roman" w:cs="Times New Roman"/>
          <w:sz w:val="24"/>
          <w:szCs w:val="24"/>
        </w:rPr>
        <w:t xml:space="preserve"> «Моя мама – Автоледи!»</w:t>
      </w:r>
      <w:r w:rsidRPr="00F26FD0">
        <w:rPr>
          <w:rFonts w:ascii="Times New Roman" w:hAnsi="Times New Roman" w:cs="Times New Roman"/>
          <w:sz w:val="24"/>
          <w:szCs w:val="24"/>
        </w:rPr>
        <w:t>.</w:t>
      </w:r>
    </w:p>
    <w:p w:rsidR="00A17223" w:rsidRPr="00F26FD0" w:rsidRDefault="00F26FD0" w:rsidP="00D977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 xml:space="preserve">25. </w:t>
      </w:r>
      <w:r w:rsidR="00A17223" w:rsidRPr="00F26FD0">
        <w:rPr>
          <w:rFonts w:ascii="Times New Roman" w:hAnsi="Times New Roman" w:cs="Times New Roman"/>
          <w:sz w:val="24"/>
          <w:szCs w:val="24"/>
        </w:rPr>
        <w:t>12 марта 2020 года воспитанники нашего детского сада №14 «Сказка» посетили фотовыставку «Кавказ. Горы» в ЦК Симпэкс города Ессентуки. </w:t>
      </w:r>
    </w:p>
    <w:p w:rsidR="00FE0D02" w:rsidRPr="00F26FD0" w:rsidRDefault="00FE0D02" w:rsidP="00D9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0">
        <w:rPr>
          <w:rFonts w:ascii="Times New Roman" w:hAnsi="Times New Roman" w:cs="Times New Roman"/>
          <w:sz w:val="24"/>
          <w:szCs w:val="24"/>
        </w:rPr>
        <w:t>Все мероприятия освещены на офиц.сайте ДОУ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2.2.3 Качество подготовки воспитанников</w:t>
      </w:r>
    </w:p>
    <w:p w:rsidR="00686B02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ФГОС программы дошкольного образования, проведен мониторинг освоения  основной общеобразовательной  программы по образовательным областям.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lastRenderedPageBreak/>
        <w:t>среды.    Мониторинг детского развития показал, что наиболее развиты следующие интегративные качества: овладение предпосылками учебной деятельности, овладение средствами общения и способами взаимодействия, физическое развитие, любознательность, активность,  эмоциональная отзывчивость, имеющий представление о себе, семье, обществе, государстве, мире и природ,  способность управлять своим поведением.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качества освоения образовательных </w:t>
      </w:r>
      <w:r w:rsidR="0044146B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областей дошкольниками МБДОУ №14 «Сказка</w:t>
      </w:r>
      <w:r w:rsidR="004D669D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» (конец 201</w:t>
      </w:r>
      <w:r w:rsidR="003D569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4D669D"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3D569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года)</w:t>
      </w:r>
    </w:p>
    <w:p w:rsidR="00083430" w:rsidRPr="00FE0D02" w:rsidRDefault="00AF241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Социально- коммуникативное</w:t>
      </w:r>
      <w:r w:rsidR="004D669D"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развитие – 8</w:t>
      </w:r>
      <w:r w:rsidR="003D5698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666CD2"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3D5698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Речевое развитие – 91</w:t>
      </w:r>
      <w:r w:rsidR="00AF2410"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4D669D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Физическое развитие- </w:t>
      </w:r>
      <w:r w:rsidR="00043427" w:rsidRPr="00FE0D0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3D5698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AF2410"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AF241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Художест</w:t>
      </w:r>
      <w:r w:rsidR="004D669D" w:rsidRPr="00FE0D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венно- эстетическое развитие – </w:t>
      </w: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3D5698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FE0D02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FE0D02" w:rsidRDefault="00AF2410" w:rsidP="00D97704">
      <w:pPr>
        <w:pStyle w:val="2"/>
        <w:spacing w:before="0" w:beforeAutospacing="0"/>
        <w:ind w:left="-709" w:hanging="142"/>
        <w:jc w:val="both"/>
        <w:rPr>
          <w:b w:val="0"/>
          <w:noProof/>
          <w:sz w:val="24"/>
          <w:szCs w:val="24"/>
        </w:rPr>
      </w:pPr>
      <w:r w:rsidRPr="00FE0D02">
        <w:rPr>
          <w:b w:val="0"/>
          <w:noProof/>
          <w:sz w:val="24"/>
          <w:szCs w:val="24"/>
        </w:rPr>
        <w:t xml:space="preserve">Познавательное- развитие </w:t>
      </w:r>
      <w:r w:rsidR="003D5698">
        <w:rPr>
          <w:b w:val="0"/>
          <w:noProof/>
          <w:sz w:val="24"/>
          <w:szCs w:val="24"/>
        </w:rPr>
        <w:t>–95</w:t>
      </w:r>
      <w:r w:rsidR="00666CD2" w:rsidRPr="00FE0D02">
        <w:rPr>
          <w:b w:val="0"/>
          <w:noProof/>
          <w:sz w:val="24"/>
          <w:szCs w:val="24"/>
        </w:rPr>
        <w:t>%</w:t>
      </w:r>
    </w:p>
    <w:p w:rsidR="008F4B76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году воспитанники ДОУ принимали участие во Всероссийских и международных интернет - конкурсах. Наш</w:t>
      </w:r>
      <w:r w:rsidR="00666CD2" w:rsidRPr="00FE0D02">
        <w:rPr>
          <w:rFonts w:ascii="Times New Roman" w:eastAsia="Times New Roman" w:hAnsi="Times New Roman" w:cs="Times New Roman"/>
          <w:sz w:val="24"/>
          <w:szCs w:val="24"/>
        </w:rPr>
        <w:t xml:space="preserve">и воспитанники 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>получили дипломы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и </w:t>
      </w:r>
      <w:r w:rsidR="00666CD2" w:rsidRPr="00FE0D02">
        <w:rPr>
          <w:rFonts w:ascii="Times New Roman" w:eastAsia="Times New Roman" w:hAnsi="Times New Roman" w:cs="Times New Roman"/>
          <w:sz w:val="24"/>
          <w:szCs w:val="24"/>
        </w:rPr>
        <w:t>дипломы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участников.     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2.3. Качество кадрового обеспечения</w:t>
      </w:r>
    </w:p>
    <w:p w:rsidR="00083430" w:rsidRPr="00FE0D02" w:rsidRDefault="00083430" w:rsidP="00D977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Успешное решение основных задач ДОУ возможно при наличии творческого коллектива единомышленников, умело использующего в работе программы нового поколения и разнообразные образовательные технологии. Основную часть наше</w:t>
      </w:r>
      <w:r w:rsidR="00666CD2" w:rsidRPr="00FE0D02">
        <w:rPr>
          <w:rFonts w:ascii="Times New Roman" w:eastAsia="Times New Roman" w:hAnsi="Times New Roman" w:cs="Times New Roman"/>
          <w:sz w:val="24"/>
          <w:szCs w:val="24"/>
        </w:rPr>
        <w:t>го коллектива составляют педагоги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, обладающие высоким уровнем профессионального мастерства. </w:t>
      </w:r>
    </w:p>
    <w:p w:rsidR="00083430" w:rsidRPr="001D6FA2" w:rsidRDefault="00666CD2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144145</wp:posOffset>
            </wp:positionV>
            <wp:extent cx="214312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D6FA2" w:rsidRPr="001D6FA2">
        <w:rPr>
          <w:rFonts w:ascii="Times New Roman" w:eastAsia="Times New Roman" w:hAnsi="Times New Roman" w:cs="Times New Roman"/>
          <w:b/>
          <w:sz w:val="24"/>
          <w:szCs w:val="24"/>
        </w:rPr>
        <w:t>СТАЖ РАБОТЫ</w:t>
      </w:r>
    </w:p>
    <w:p w:rsidR="00083430" w:rsidRPr="001D6FA2" w:rsidRDefault="00666CD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До 5 лет </w:t>
      </w:r>
      <w:r w:rsidR="003D5698" w:rsidRPr="001D6FA2">
        <w:rPr>
          <w:rFonts w:ascii="Times New Roman" w:eastAsia="Times New Roman" w:hAnsi="Times New Roman" w:cs="Times New Roman"/>
          <w:sz w:val="24"/>
          <w:szCs w:val="24"/>
        </w:rPr>
        <w:t>-53,8</w:t>
      </w:r>
      <w:r w:rsidR="00167E9A" w:rsidRPr="001D6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3D5698" w:rsidRPr="001D6F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3427" w:rsidRPr="001D6FA2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083430" w:rsidRPr="001D6F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1D6FA2" w:rsidRDefault="00666CD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От 5 до 10 </w:t>
      </w:r>
      <w:r w:rsidR="003D5698" w:rsidRPr="001D6FA2">
        <w:rPr>
          <w:rFonts w:ascii="Times New Roman" w:eastAsia="Times New Roman" w:hAnsi="Times New Roman" w:cs="Times New Roman"/>
          <w:sz w:val="24"/>
          <w:szCs w:val="24"/>
        </w:rPr>
        <w:t>лет – 30,8</w:t>
      </w: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3D5698" w:rsidRPr="001D6F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3430" w:rsidRPr="001D6FA2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043427" w:rsidRPr="001D6F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D49E6" w:rsidRPr="001D6FA2" w:rsidRDefault="00666CD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sz w:val="24"/>
          <w:szCs w:val="24"/>
        </w:rPr>
        <w:t>От 10 лет</w:t>
      </w:r>
      <w:r w:rsidR="00167E9A" w:rsidRPr="001D6F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669D" w:rsidRPr="001D6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698" w:rsidRPr="001D6FA2">
        <w:rPr>
          <w:rFonts w:ascii="Times New Roman" w:eastAsia="Times New Roman" w:hAnsi="Times New Roman" w:cs="Times New Roman"/>
          <w:sz w:val="24"/>
          <w:szCs w:val="24"/>
        </w:rPr>
        <w:t>15,4</w:t>
      </w: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3D5698" w:rsidRPr="001D6FA2">
        <w:rPr>
          <w:rFonts w:ascii="Times New Roman" w:eastAsia="Times New Roman" w:hAnsi="Times New Roman" w:cs="Times New Roman"/>
          <w:sz w:val="24"/>
          <w:szCs w:val="24"/>
        </w:rPr>
        <w:t xml:space="preserve"> - 2 педагога.</w:t>
      </w:r>
    </w:p>
    <w:p w:rsidR="00BD49E6" w:rsidRPr="001D6FA2" w:rsidRDefault="00BD49E6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9E6" w:rsidRPr="001D6FA2" w:rsidRDefault="00BD49E6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A2" w:rsidRPr="001D6FA2" w:rsidRDefault="001D6FA2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A2" w:rsidRPr="001D6FA2" w:rsidRDefault="001D6FA2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Pr="001D6FA2" w:rsidRDefault="0071638A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330200</wp:posOffset>
            </wp:positionV>
            <wp:extent cx="214312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4" y="21396"/>
                <wp:lineTo x="21504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83430" w:rsidRPr="001D6FA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КВАЛИФИКАЦИОННЫЕ КАТЕГОРИИ.</w:t>
      </w:r>
    </w:p>
    <w:p w:rsidR="0071638A" w:rsidRPr="001D6FA2" w:rsidRDefault="00D46BFC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="008E6FD0" w:rsidRPr="001D6FA2">
        <w:rPr>
          <w:rFonts w:ascii="Times New Roman" w:eastAsia="Times New Roman" w:hAnsi="Times New Roman" w:cs="Times New Roman"/>
          <w:sz w:val="24"/>
          <w:szCs w:val="24"/>
        </w:rPr>
        <w:t xml:space="preserve">категория 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46,2</w:t>
      </w:r>
      <w:r w:rsidR="00167E9A" w:rsidRPr="001D6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FD0" w:rsidRPr="001D6FA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50081C" w:rsidRPr="001D6FA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83430" w:rsidRPr="001D6F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1D6FA2" w:rsidRDefault="0050081C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1 категория 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7E9A" w:rsidRPr="001D6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FD0" w:rsidRPr="001D6FA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83430" w:rsidRPr="001D6FA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83430" w:rsidRPr="001D6F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1D6FA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 xml:space="preserve">вие занимаемой должности 7,6 </w:t>
      </w:r>
      <w:r w:rsidR="00D46BFC" w:rsidRPr="001D6FA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 педагог, </w:t>
      </w:r>
    </w:p>
    <w:p w:rsidR="00083430" w:rsidRPr="001D6FA2" w:rsidRDefault="00D46BFC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без категории 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46,2</w:t>
      </w:r>
      <w:r w:rsidR="0050081C" w:rsidRPr="001D6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FA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1D6FA2" w:rsidRPr="001D6F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3430" w:rsidRPr="001D6FA2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50081C" w:rsidRPr="001D6FA2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1D6FA2" w:rsidRDefault="001D6FA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D6FA2" w:rsidRDefault="001D6FA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D6FA2" w:rsidRDefault="001D6FA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D6FA2" w:rsidRDefault="0041450C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-2776220</wp:posOffset>
            </wp:positionH>
            <wp:positionV relativeFrom="paragraph">
              <wp:posOffset>126365</wp:posOffset>
            </wp:positionV>
            <wp:extent cx="2672080" cy="2430780"/>
            <wp:effectExtent l="19050" t="0" r="13970" b="7620"/>
            <wp:wrapTight wrapText="bothSides">
              <wp:wrapPolygon edited="0">
                <wp:start x="-154" y="0"/>
                <wp:lineTo x="-154" y="21668"/>
                <wp:lineTo x="21713" y="21668"/>
                <wp:lineTo x="21713" y="0"/>
                <wp:lineTo x="-154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D6FA2" w:rsidRPr="003D5698" w:rsidRDefault="001D6FA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49E6" w:rsidRPr="003D5698" w:rsidRDefault="00BD49E6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3430" w:rsidRPr="00F26FD0" w:rsidRDefault="00083430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D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ОБРАЗОВАНИЕ.</w:t>
      </w:r>
    </w:p>
    <w:p w:rsidR="00083430" w:rsidRPr="00F26FD0" w:rsidRDefault="00D46BFC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D0">
        <w:rPr>
          <w:rFonts w:ascii="Times New Roman" w:eastAsia="Times New Roman" w:hAnsi="Times New Roman" w:cs="Times New Roman"/>
          <w:sz w:val="24"/>
          <w:szCs w:val="24"/>
        </w:rPr>
        <w:t xml:space="preserve">Высшее педагогическое </w:t>
      </w:r>
      <w:r w:rsidR="001D6FA2" w:rsidRPr="00F26FD0">
        <w:rPr>
          <w:rFonts w:ascii="Times New Roman" w:eastAsia="Times New Roman" w:hAnsi="Times New Roman" w:cs="Times New Roman"/>
          <w:sz w:val="24"/>
          <w:szCs w:val="24"/>
        </w:rPr>
        <w:t xml:space="preserve">– 11 педагогов </w:t>
      </w:r>
      <w:r w:rsidR="00FD39BE" w:rsidRPr="00F26FD0">
        <w:rPr>
          <w:rFonts w:ascii="Times New Roman" w:eastAsia="Times New Roman" w:hAnsi="Times New Roman" w:cs="Times New Roman"/>
          <w:sz w:val="24"/>
          <w:szCs w:val="24"/>
        </w:rPr>
        <w:t>– 84,6</w:t>
      </w:r>
      <w:r w:rsidR="001D6FA2" w:rsidRPr="00F26FD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83430" w:rsidRPr="00F2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81C" w:rsidRPr="00F26F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D49E6" w:rsidRPr="00F26FD0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D0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="0050081C" w:rsidRPr="00F26FD0">
        <w:rPr>
          <w:rFonts w:ascii="Times New Roman" w:eastAsia="Times New Roman" w:hAnsi="Times New Roman" w:cs="Times New Roman"/>
          <w:sz w:val="24"/>
          <w:szCs w:val="24"/>
        </w:rPr>
        <w:t xml:space="preserve"> специальное педагогическое – </w:t>
      </w:r>
      <w:r w:rsidR="001D6FA2" w:rsidRPr="00F26F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081C" w:rsidRPr="00F2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9E6" w:rsidRPr="00F26FD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50081C" w:rsidRPr="00F26FD0">
        <w:rPr>
          <w:rFonts w:ascii="Times New Roman" w:eastAsia="Times New Roman" w:hAnsi="Times New Roman" w:cs="Times New Roman"/>
          <w:sz w:val="24"/>
          <w:szCs w:val="24"/>
        </w:rPr>
        <w:t xml:space="preserve">а – </w:t>
      </w:r>
      <w:r w:rsidR="00FD39BE" w:rsidRPr="00F26FD0">
        <w:rPr>
          <w:rFonts w:ascii="Times New Roman" w:eastAsia="Times New Roman" w:hAnsi="Times New Roman" w:cs="Times New Roman"/>
          <w:sz w:val="24"/>
          <w:szCs w:val="24"/>
        </w:rPr>
        <w:t>15,4</w:t>
      </w:r>
      <w:r w:rsidR="0050081C" w:rsidRPr="00F2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FD0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8F4B76" w:rsidRPr="00F26FD0" w:rsidRDefault="008F4B76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B02" w:rsidRPr="00FE0D02" w:rsidRDefault="008E6FD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lastRenderedPageBreak/>
        <w:t>В 201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 xml:space="preserve"> прошли аттестацию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на соответствие занимаемой должности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Михайлова Д.В.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). Вся методическая работа строилась с использованием форм активного обучения педагогов. На педагогических советах и семинарах использовались интерактив</w:t>
      </w:r>
      <w:r w:rsidR="0050081C" w:rsidRPr="00FE0D02">
        <w:rPr>
          <w:rFonts w:ascii="Times New Roman" w:eastAsia="Times New Roman" w:hAnsi="Times New Roman" w:cs="Times New Roman"/>
          <w:sz w:val="24"/>
          <w:szCs w:val="24"/>
        </w:rPr>
        <w:t>ные методы обучения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. Вся работа с педагогами была объединена темой введения ФГОС ДО.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>Воспитатели и специалисты уделяли большое внимание повышению уровня самообразования: работали с методической и научно-методической литературой, результатом является то, что выступления на педагогических советах, консультациях стали теоретически обоснованы, аргумен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тированы. В течение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года педагоги ДОУ принимали участие в городских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, краевых</w:t>
      </w:r>
      <w:r w:rsidR="00083430" w:rsidRPr="00FE0D02">
        <w:rPr>
          <w:rFonts w:ascii="Times New Roman" w:eastAsia="Times New Roman" w:hAnsi="Times New Roman" w:cs="Times New Roman"/>
          <w:sz w:val="24"/>
          <w:szCs w:val="24"/>
        </w:rPr>
        <w:t xml:space="preserve"> и международных конкурсах. </w:t>
      </w:r>
    </w:p>
    <w:p w:rsidR="00083430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2.4.Материально-техническая база</w:t>
      </w:r>
    </w:p>
    <w:p w:rsidR="00083430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</w:t>
      </w:r>
      <w:r w:rsidR="00D46BFC" w:rsidRPr="00FE0D02">
        <w:rPr>
          <w:rFonts w:ascii="Times New Roman" w:eastAsia="Times New Roman" w:hAnsi="Times New Roman" w:cs="Times New Roman"/>
          <w:sz w:val="24"/>
          <w:szCs w:val="24"/>
        </w:rPr>
        <w:t>ельный процесс осуществляется в двухэтажном здании общей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>650</w:t>
      </w:r>
      <w:r w:rsidR="008E6FD0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кв м.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Площадь земельного участка для игровых площадок составляет </w:t>
      </w:r>
      <w:r w:rsidR="00BD49E6" w:rsidRPr="00FE0D02">
        <w:rPr>
          <w:rFonts w:ascii="Times New Roman" w:eastAsia="Times New Roman" w:hAnsi="Times New Roman" w:cs="Times New Roman"/>
          <w:sz w:val="24"/>
          <w:szCs w:val="24"/>
        </w:rPr>
        <w:t>1056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кв. м. На каждую возрастную группу имеется игровая площадка.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Участок освещен, имеет игровые 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площадки, малыми игровыми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формами.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Территория вокруг детского сада озеленена различными видами деревьев и кустарников, имеются цветники.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В здании оборудованы музыкальный зал,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 xml:space="preserve"> совмещенный сфизкультурным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, кабинеты педагога-психолога, учителя-логопеда, музыкального руководителя, медицинский кабинет. Обеспеченность учебно-наглядными пособиями составляет 100%. Обеспеченность сп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ортивным инвентарем составляет 85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% (недостаточно оборудования для спо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ртивных игр: мячей, гимнастических палок, обручей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Имеются технические средства обучения.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Группы постепенно пополняются современным игровым оборудованием, современными информационными стендами.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Предметно-развивающая среда ДОУ соответствует возрастным особенностям детей и способствует их разностороннему развитию. Все</w:t>
      </w:r>
      <w:r w:rsidRPr="00FE0D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турникетом на входе, кнопкой тревожной сигнализации для экстренных вызовов, разработан паспорт антитеррористической безопасности учреждения.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детей М</w:t>
      </w:r>
      <w:r w:rsidR="00167E9A" w:rsidRPr="00FE0D0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>ДОУ осуществляется в соответствии с лицензией на право осуществления медицинской деятельности.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кабинет оснащен необходимым медицинским инструментарием, набором медикаментов. </w:t>
      </w:r>
    </w:p>
    <w:p w:rsidR="00686B02" w:rsidRPr="00FE0D02" w:rsidRDefault="00686B02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2.5.Функционирование внутренней системы оценки качества образования</w:t>
      </w: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Систему качества дошкольного образования мы рассматриваем как систему контроля внутри ДОУ, которая включает себя интегративные составляющие: </w:t>
      </w: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Качество научн</w:t>
      </w:r>
      <w:bookmarkStart w:id="0" w:name="_GoBack"/>
      <w:bookmarkEnd w:id="0"/>
      <w:r w:rsidRPr="00FE0D02">
        <w:rPr>
          <w:rFonts w:ascii="Times New Roman" w:eastAsia="Times New Roman" w:hAnsi="Times New Roman" w:cs="Times New Roman"/>
          <w:sz w:val="24"/>
          <w:szCs w:val="24"/>
        </w:rPr>
        <w:t>о-методической работы;</w:t>
      </w: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Качество воспитательно-образовательного процесса;</w:t>
      </w: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Качество работы с родителями;</w:t>
      </w: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686B02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Качество предметно-пространственной среды</w:t>
      </w:r>
      <w:r w:rsidR="00686B02" w:rsidRPr="00FE0D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FE0D02" w:rsidRDefault="00083430" w:rsidP="00D9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083430" w:rsidRPr="00FE0D02" w:rsidRDefault="00083430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b/>
          <w:bCs/>
          <w:sz w:val="24"/>
          <w:szCs w:val="24"/>
        </w:rPr>
        <w:t>2.6 Учебно-методическое обеспечение</w:t>
      </w:r>
    </w:p>
    <w:p w:rsidR="00E5389C" w:rsidRPr="00FE0D02" w:rsidRDefault="00083430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находится на стадии приведения в соответствие с ФГОС условиям реализации основной общеобразовательной программы </w:t>
      </w:r>
      <w:r w:rsidR="008E6FD0" w:rsidRPr="00FE0D02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 За 201</w:t>
      </w:r>
      <w:r w:rsidR="003D5698"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FE0D0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значительно обновилась предметно-развивающая среда во всех группах. </w:t>
      </w:r>
    </w:p>
    <w:p w:rsidR="0050081C" w:rsidRPr="00FE0D02" w:rsidRDefault="0050081C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9C" w:rsidRPr="00FE0D02" w:rsidRDefault="008E3998" w:rsidP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D02">
        <w:rPr>
          <w:rFonts w:ascii="Times New Roman" w:eastAsia="Times New Roman" w:hAnsi="Times New Roman" w:cs="Times New Roman"/>
          <w:sz w:val="24"/>
          <w:szCs w:val="24"/>
        </w:rPr>
        <w:t>Заведующий                                                         Е.В. Глоба</w:t>
      </w:r>
    </w:p>
    <w:p w:rsidR="00D97704" w:rsidRPr="00FE0D02" w:rsidRDefault="00D97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97704" w:rsidRPr="00FE0D02" w:rsidSect="001F3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6B" w:rsidRDefault="008A186B" w:rsidP="00FE0D02">
      <w:pPr>
        <w:spacing w:after="0" w:line="240" w:lineRule="auto"/>
      </w:pPr>
      <w:r>
        <w:separator/>
      </w:r>
    </w:p>
  </w:endnote>
  <w:endnote w:type="continuationSeparator" w:id="1">
    <w:p w:rsidR="008A186B" w:rsidRDefault="008A186B" w:rsidP="00FE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6B" w:rsidRDefault="008A186B" w:rsidP="00FE0D02">
      <w:pPr>
        <w:spacing w:after="0" w:line="240" w:lineRule="auto"/>
      </w:pPr>
      <w:r>
        <w:separator/>
      </w:r>
    </w:p>
  </w:footnote>
  <w:footnote w:type="continuationSeparator" w:id="1">
    <w:p w:rsidR="008A186B" w:rsidRDefault="008A186B" w:rsidP="00FE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F94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F39A8"/>
    <w:multiLevelType w:val="hybridMultilevel"/>
    <w:tmpl w:val="604E1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54B9A"/>
    <w:multiLevelType w:val="multilevel"/>
    <w:tmpl w:val="221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C1392"/>
    <w:multiLevelType w:val="multilevel"/>
    <w:tmpl w:val="DE5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A586A"/>
    <w:multiLevelType w:val="multilevel"/>
    <w:tmpl w:val="668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D4CD4"/>
    <w:multiLevelType w:val="multilevel"/>
    <w:tmpl w:val="4734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14401"/>
    <w:multiLevelType w:val="multilevel"/>
    <w:tmpl w:val="504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D6B59"/>
    <w:multiLevelType w:val="multilevel"/>
    <w:tmpl w:val="EE7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F163C"/>
    <w:multiLevelType w:val="multilevel"/>
    <w:tmpl w:val="749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430"/>
    <w:rsid w:val="00043427"/>
    <w:rsid w:val="00083430"/>
    <w:rsid w:val="00087F43"/>
    <w:rsid w:val="000A36F1"/>
    <w:rsid w:val="000D39F9"/>
    <w:rsid w:val="000D3CCE"/>
    <w:rsid w:val="000E32AE"/>
    <w:rsid w:val="000F5E75"/>
    <w:rsid w:val="00102373"/>
    <w:rsid w:val="0010374D"/>
    <w:rsid w:val="00127DC6"/>
    <w:rsid w:val="00167E9A"/>
    <w:rsid w:val="001D6FA2"/>
    <w:rsid w:val="001F3EDE"/>
    <w:rsid w:val="002A2968"/>
    <w:rsid w:val="002B1795"/>
    <w:rsid w:val="002C6F1D"/>
    <w:rsid w:val="003275AC"/>
    <w:rsid w:val="00380AB5"/>
    <w:rsid w:val="003D5698"/>
    <w:rsid w:val="0041450C"/>
    <w:rsid w:val="0044146B"/>
    <w:rsid w:val="004C643E"/>
    <w:rsid w:val="004D669D"/>
    <w:rsid w:val="0050081C"/>
    <w:rsid w:val="00546621"/>
    <w:rsid w:val="00644276"/>
    <w:rsid w:val="00666CD2"/>
    <w:rsid w:val="00686B02"/>
    <w:rsid w:val="006D616B"/>
    <w:rsid w:val="0071638A"/>
    <w:rsid w:val="00735D61"/>
    <w:rsid w:val="00852A28"/>
    <w:rsid w:val="008662F1"/>
    <w:rsid w:val="00881E46"/>
    <w:rsid w:val="008A186B"/>
    <w:rsid w:val="008E3998"/>
    <w:rsid w:val="008E6FD0"/>
    <w:rsid w:val="008F4B76"/>
    <w:rsid w:val="00945BD1"/>
    <w:rsid w:val="00966628"/>
    <w:rsid w:val="00970382"/>
    <w:rsid w:val="00992EC1"/>
    <w:rsid w:val="00A04299"/>
    <w:rsid w:val="00A17223"/>
    <w:rsid w:val="00A22220"/>
    <w:rsid w:val="00A743F7"/>
    <w:rsid w:val="00AB4F82"/>
    <w:rsid w:val="00AF2410"/>
    <w:rsid w:val="00B02E21"/>
    <w:rsid w:val="00B663E9"/>
    <w:rsid w:val="00BD49E6"/>
    <w:rsid w:val="00C23649"/>
    <w:rsid w:val="00C36D56"/>
    <w:rsid w:val="00CC06BE"/>
    <w:rsid w:val="00D04422"/>
    <w:rsid w:val="00D348DC"/>
    <w:rsid w:val="00D46BFC"/>
    <w:rsid w:val="00D97704"/>
    <w:rsid w:val="00E5389C"/>
    <w:rsid w:val="00E74C6A"/>
    <w:rsid w:val="00E80887"/>
    <w:rsid w:val="00EA746F"/>
    <w:rsid w:val="00EB7087"/>
    <w:rsid w:val="00F26FD0"/>
    <w:rsid w:val="00FC3BCC"/>
    <w:rsid w:val="00FD39BE"/>
    <w:rsid w:val="00FD7EF9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56"/>
  </w:style>
  <w:style w:type="paragraph" w:styleId="1">
    <w:name w:val="heading 1"/>
    <w:basedOn w:val="a"/>
    <w:next w:val="a"/>
    <w:link w:val="10"/>
    <w:uiPriority w:val="9"/>
    <w:qFormat/>
    <w:rsid w:val="00087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4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5389C"/>
    <w:rPr>
      <w:color w:val="0000FF"/>
      <w:u w:val="single"/>
    </w:rPr>
  </w:style>
  <w:style w:type="character" w:styleId="a7">
    <w:name w:val="Strong"/>
    <w:basedOn w:val="a0"/>
    <w:uiPriority w:val="22"/>
    <w:qFormat/>
    <w:rsid w:val="00E5389C"/>
    <w:rPr>
      <w:b/>
      <w:bCs/>
    </w:rPr>
  </w:style>
  <w:style w:type="paragraph" w:styleId="a8">
    <w:name w:val="List Paragraph"/>
    <w:basedOn w:val="a"/>
    <w:uiPriority w:val="34"/>
    <w:qFormat/>
    <w:rsid w:val="00087F43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hi-IN" w:bidi="hi-IN"/>
    </w:rPr>
  </w:style>
  <w:style w:type="character" w:customStyle="1" w:styleId="c11">
    <w:name w:val="c11"/>
    <w:basedOn w:val="a0"/>
    <w:rsid w:val="00087F43"/>
  </w:style>
  <w:style w:type="character" w:customStyle="1" w:styleId="10">
    <w:name w:val="Заголовок 1 Знак"/>
    <w:basedOn w:val="a0"/>
    <w:link w:val="1"/>
    <w:uiPriority w:val="9"/>
    <w:rsid w:val="00087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FE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0D02"/>
  </w:style>
  <w:style w:type="paragraph" w:styleId="ab">
    <w:name w:val="footer"/>
    <w:basedOn w:val="a"/>
    <w:link w:val="ac"/>
    <w:uiPriority w:val="99"/>
    <w:semiHidden/>
    <w:unhideWhenUsed/>
    <w:rsid w:val="00FE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0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работы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5-10 лет</c:v>
                </c:pt>
                <c:pt idx="2">
                  <c:v>10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112042674827635"/>
          <c:y val="0"/>
          <c:w val="0.79014781047105964"/>
          <c:h val="0.76535885955432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№14 "Сказка"</Company>
  <LinksUpToDate>false</LinksUpToDate>
  <CharactersWithSpaces>27038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Пользователь Windows</cp:lastModifiedBy>
  <cp:revision>24</cp:revision>
  <cp:lastPrinted>2019-04-17T13:05:00Z</cp:lastPrinted>
  <dcterms:created xsi:type="dcterms:W3CDTF">2017-08-31T13:11:00Z</dcterms:created>
  <dcterms:modified xsi:type="dcterms:W3CDTF">2020-04-16T10:33:00Z</dcterms:modified>
</cp:coreProperties>
</file>